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81" w:rsidRPr="004E0891" w:rsidRDefault="00935970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891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  <w:r w:rsidRPr="004E0891">
        <w:rPr>
          <w:rFonts w:ascii="Times New Roman" w:hAnsi="Times New Roman" w:cs="Times New Roman"/>
          <w:sz w:val="28"/>
          <w:szCs w:val="28"/>
          <w:lang w:val="ru-RU"/>
        </w:rPr>
        <w:br/>
        <w:t>Петрозаводского городского округа</w:t>
      </w:r>
    </w:p>
    <w:p w:rsidR="005B2281" w:rsidRPr="004E0891" w:rsidRDefault="00935970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891">
        <w:rPr>
          <w:rFonts w:ascii="Times New Roman" w:hAnsi="Times New Roman" w:cs="Times New Roman"/>
          <w:sz w:val="28"/>
          <w:szCs w:val="28"/>
          <w:lang w:val="ru-RU"/>
        </w:rPr>
        <w:t>«Средняя общеобразовательная школа №10</w:t>
      </w:r>
      <w:r w:rsidRPr="004E0891">
        <w:rPr>
          <w:rFonts w:ascii="Times New Roman" w:hAnsi="Times New Roman" w:cs="Times New Roman"/>
          <w:sz w:val="28"/>
          <w:szCs w:val="28"/>
          <w:lang w:val="ru-RU"/>
        </w:rPr>
        <w:br/>
        <w:t>с углублённым изучением предметов</w:t>
      </w:r>
      <w:r w:rsidRPr="004E0891">
        <w:rPr>
          <w:rFonts w:ascii="Times New Roman" w:hAnsi="Times New Roman" w:cs="Times New Roman"/>
          <w:sz w:val="28"/>
          <w:szCs w:val="28"/>
          <w:lang w:val="ru-RU"/>
        </w:rPr>
        <w:br/>
        <w:t>гуманитарного профиля имени А.С. Пушкина»</w:t>
      </w:r>
    </w:p>
    <w:p w:rsidR="005B2281" w:rsidRPr="004E0891" w:rsidRDefault="005B22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2281" w:rsidRDefault="005B22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2281" w:rsidRDefault="005B22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2281" w:rsidRDefault="005B22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2281" w:rsidRPr="004E0891" w:rsidRDefault="00935970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891">
        <w:rPr>
          <w:rFonts w:ascii="Times New Roman" w:hAnsi="Times New Roman" w:cs="Times New Roman"/>
          <w:sz w:val="28"/>
          <w:szCs w:val="28"/>
          <w:lang w:val="ru-RU"/>
        </w:rPr>
        <w:t>Исследовательская работа</w:t>
      </w:r>
    </w:p>
    <w:p w:rsidR="005B2281" w:rsidRPr="004E0891" w:rsidRDefault="00935970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E089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E33B0">
        <w:rPr>
          <w:rFonts w:ascii="Times New Roman" w:hAnsi="Times New Roman" w:cs="Times New Roman"/>
          <w:sz w:val="28"/>
          <w:szCs w:val="28"/>
          <w:lang w:val="ru-RU"/>
        </w:rPr>
        <w:t>з истории семейного альбома: моя семья в летописи страны</w:t>
      </w:r>
    </w:p>
    <w:p w:rsidR="005B2281" w:rsidRPr="004E0891" w:rsidRDefault="005B2281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2281" w:rsidRDefault="005B2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0891" w:rsidRDefault="004E08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2281" w:rsidRDefault="005B22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работы:</w:t>
      </w: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 4 б класс</w:t>
      </w:r>
    </w:p>
    <w:p w:rsidR="00BF2F1A" w:rsidRDefault="00935970" w:rsidP="00BF2F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Шишмолин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2281" w:rsidRDefault="00935970" w:rsidP="00BF2F1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</w:t>
      </w:r>
      <w:r w:rsidR="00BF2F1A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Александрович</w:t>
      </w: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Шишмолина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ЕП</w:t>
      </w: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E0891" w:rsidRDefault="004E0891" w:rsidP="004E08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Петрозаводск, 2020</w:t>
      </w:r>
    </w:p>
    <w:p w:rsidR="004E0891" w:rsidRDefault="004E0891" w:rsidP="004E089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B2281" w:rsidRDefault="009A306D" w:rsidP="009A30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Оглавление</w:t>
      </w:r>
    </w:p>
    <w:p w:rsidR="005B2281" w:rsidRDefault="00935970" w:rsidP="009A30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  <w:r w:rsidR="00E35C2B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…………………………………………………………………</w:t>
      </w:r>
      <w:bookmarkStart w:id="0" w:name="_GoBack"/>
      <w:bookmarkEnd w:id="0"/>
      <w:r w:rsidR="00E35C2B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9A306D" w:rsidRDefault="009A306D" w:rsidP="009A306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1 </w:t>
      </w:r>
      <w:r w:rsidRPr="004E0891">
        <w:rPr>
          <w:rFonts w:ascii="Times New Roman" w:hAnsi="Times New Roman" w:cs="Times New Roman"/>
          <w:sz w:val="28"/>
          <w:szCs w:val="28"/>
          <w:lang w:val="ru-RU"/>
        </w:rPr>
        <w:t>История моей семьи в истории страны</w:t>
      </w:r>
      <w:r w:rsidR="00133A6B">
        <w:rPr>
          <w:rFonts w:ascii="Times New Roman" w:hAnsi="Times New Roman" w:cs="Times New Roman"/>
          <w:sz w:val="28"/>
          <w:szCs w:val="28"/>
          <w:lang w:val="ru-RU"/>
        </w:rPr>
        <w:t>………………………</w:t>
      </w:r>
      <w:r w:rsidR="00472B1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3A6B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9A306D" w:rsidRPr="009A306D" w:rsidRDefault="009A306D" w:rsidP="009A306D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A306D">
        <w:rPr>
          <w:rFonts w:ascii="Times New Roman" w:hAnsi="Times New Roman" w:cs="Times New Roman"/>
          <w:bCs/>
          <w:sz w:val="28"/>
          <w:szCs w:val="28"/>
          <w:lang w:val="ru-RU"/>
        </w:rPr>
        <w:t>Фотография в семейном альбоме как отражение истории великой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</w:t>
      </w:r>
      <w:r w:rsidRPr="009A306D">
        <w:rPr>
          <w:rFonts w:ascii="Times New Roman" w:hAnsi="Times New Roman" w:cs="Times New Roman"/>
          <w:bCs/>
          <w:sz w:val="28"/>
          <w:szCs w:val="28"/>
          <w:lang w:val="ru-RU"/>
        </w:rPr>
        <w:t>траны…………………………………………</w:t>
      </w:r>
      <w:r w:rsidR="00300753">
        <w:rPr>
          <w:rFonts w:ascii="Times New Roman" w:hAnsi="Times New Roman" w:cs="Times New Roman"/>
          <w:bCs/>
          <w:sz w:val="28"/>
          <w:szCs w:val="28"/>
          <w:lang w:val="ru-RU"/>
        </w:rPr>
        <w:t>...4-</w:t>
      </w:r>
      <w:r w:rsidR="00133A6B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</w:p>
    <w:p w:rsidR="009A306D" w:rsidRPr="009A306D" w:rsidRDefault="009A306D" w:rsidP="009A306D">
      <w:pPr>
        <w:pStyle w:val="a5"/>
        <w:spacing w:line="360" w:lineRule="auto"/>
        <w:ind w:left="8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 </w:t>
      </w:r>
      <w:r w:rsidRPr="009A306D">
        <w:rPr>
          <w:rFonts w:ascii="Times New Roman" w:hAnsi="Times New Roman" w:cs="Times New Roman"/>
          <w:sz w:val="28"/>
          <w:szCs w:val="28"/>
          <w:lang w:val="ru-RU"/>
        </w:rPr>
        <w:t>Моя семья в исто</w:t>
      </w:r>
      <w:r w:rsidR="00300753">
        <w:rPr>
          <w:rFonts w:ascii="Times New Roman" w:hAnsi="Times New Roman" w:cs="Times New Roman"/>
          <w:sz w:val="28"/>
          <w:szCs w:val="28"/>
          <w:lang w:val="ru-RU"/>
        </w:rPr>
        <w:t>рии моего края и моей страны………</w:t>
      </w:r>
      <w:r w:rsidR="00472B12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300753">
        <w:rPr>
          <w:rFonts w:ascii="Times New Roman" w:hAnsi="Times New Roman" w:cs="Times New Roman"/>
          <w:sz w:val="28"/>
          <w:szCs w:val="28"/>
          <w:lang w:val="ru-RU"/>
        </w:rPr>
        <w:t>4-8</w:t>
      </w:r>
    </w:p>
    <w:p w:rsidR="005B2281" w:rsidRPr="009A306D" w:rsidRDefault="00935970" w:rsidP="009A30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06D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  <w:r w:rsidR="009A306D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</w:t>
      </w:r>
      <w:r w:rsidR="00472B12">
        <w:rPr>
          <w:rFonts w:ascii="Times New Roman" w:hAnsi="Times New Roman" w:cs="Times New Roman"/>
          <w:sz w:val="28"/>
          <w:szCs w:val="28"/>
          <w:lang w:val="ru-RU"/>
        </w:rPr>
        <w:t>…8</w:t>
      </w:r>
    </w:p>
    <w:p w:rsidR="005B2281" w:rsidRDefault="0093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  <w:r w:rsidR="009A306D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</w:t>
      </w:r>
      <w:r w:rsidR="00472B12">
        <w:rPr>
          <w:rFonts w:ascii="Times New Roman" w:hAnsi="Times New Roman" w:cs="Times New Roman"/>
          <w:sz w:val="28"/>
          <w:szCs w:val="28"/>
          <w:lang w:val="ru-RU"/>
        </w:rPr>
        <w:t>...8</w:t>
      </w:r>
    </w:p>
    <w:p w:rsidR="005B2281" w:rsidRDefault="0093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472B12">
        <w:rPr>
          <w:rFonts w:ascii="Times New Roman" w:hAnsi="Times New Roman" w:cs="Times New Roman"/>
          <w:sz w:val="28"/>
          <w:szCs w:val="28"/>
          <w:lang w:val="ru-RU"/>
        </w:rPr>
        <w:t>……………………………………………………………...9</w:t>
      </w:r>
    </w:p>
    <w:p w:rsidR="005B2281" w:rsidRDefault="005B228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2281" w:rsidRDefault="005B2281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  <w:sectPr w:rsidR="005B2281"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5B2281" w:rsidRDefault="00935970" w:rsidP="005955D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55D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Введение</w:t>
      </w:r>
    </w:p>
    <w:p w:rsidR="005955D9" w:rsidRDefault="00935970" w:rsidP="005955D9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Две тысячи двадцатый год - особый год в истории нашей большой страны. Это, в первую очередь, год 75-летия Победы нашего народа в Великой Отечественной войне. Кроме того, для Республики Карелия это также год её 100-летия, крупная веха в истории моего родного края. Летопись каждой страны пишется её гражданами - взрослыми и детьми, в истории семей которых отражается история большого государства. Знание истории служит человеку корнями, опорой, питает его жизненными силами. Актуальность данной работы заключается в важности изучения и сохранения памяти своего народа, повторяемой в истории каждой отдельной семьи. </w:t>
      </w:r>
    </w:p>
    <w:p w:rsidR="005955D9" w:rsidRDefault="005955D9" w:rsidP="005955D9">
      <w:pPr>
        <w:spacing w:line="360" w:lineRule="auto"/>
        <w:ind w:firstLineChars="125" w:firstLine="351"/>
        <w:jc w:val="both"/>
        <w:rPr>
          <w:rFonts w:ascii="Times New Roman" w:hAnsi="Times New Roman"/>
          <w:sz w:val="28"/>
          <w:szCs w:val="28"/>
          <w:lang w:val="ru-RU"/>
        </w:rPr>
      </w:pPr>
      <w:r w:rsidRPr="005955D9">
        <w:rPr>
          <w:rFonts w:ascii="Times New Roman" w:hAnsi="Times New Roman" w:cs="Times New Roman"/>
          <w:b/>
          <w:sz w:val="28"/>
          <w:szCs w:val="28"/>
          <w:lang w:val="ru-RU"/>
        </w:rPr>
        <w:t>Целью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является </w:t>
      </w:r>
      <w:r w:rsidR="00935970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зучение истории моего рода.</w:t>
      </w:r>
    </w:p>
    <w:p w:rsidR="005955D9" w:rsidRDefault="005955D9" w:rsidP="005955D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ходе исследования решались следующие </w:t>
      </w:r>
      <w:r w:rsidRPr="005955D9">
        <w:rPr>
          <w:rFonts w:ascii="Times New Roman" w:hAnsi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5955D9" w:rsidRDefault="00935970" w:rsidP="005955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55D9">
        <w:rPr>
          <w:rFonts w:ascii="Times New Roman" w:hAnsi="Times New Roman"/>
          <w:sz w:val="28"/>
          <w:szCs w:val="28"/>
          <w:lang w:val="ru-RU"/>
        </w:rPr>
        <w:t>узнать о жизни предыдущих поколений своей семьи;</w:t>
      </w:r>
    </w:p>
    <w:p w:rsidR="005955D9" w:rsidRDefault="00935970" w:rsidP="005955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55D9">
        <w:rPr>
          <w:rFonts w:ascii="Times New Roman" w:hAnsi="Times New Roman"/>
          <w:sz w:val="28"/>
          <w:szCs w:val="28"/>
          <w:lang w:val="ru-RU"/>
        </w:rPr>
        <w:t xml:space="preserve"> познакомиться с биографией прадедушки Петрова Якова Васильевича; </w:t>
      </w:r>
    </w:p>
    <w:p w:rsidR="005B2281" w:rsidRDefault="00935970" w:rsidP="005955D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955D9">
        <w:rPr>
          <w:rFonts w:ascii="Times New Roman" w:hAnsi="Times New Roman"/>
          <w:sz w:val="28"/>
          <w:szCs w:val="28"/>
          <w:lang w:val="ru-RU"/>
        </w:rPr>
        <w:t xml:space="preserve">показать героические страницы жизни простого труженика тыла в годы Великой Отечественной войны.  </w:t>
      </w:r>
    </w:p>
    <w:p w:rsidR="002F1DAC" w:rsidRDefault="002F1DAC" w:rsidP="002F1DA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F1DAC">
        <w:rPr>
          <w:rFonts w:ascii="Times New Roman" w:hAnsi="Times New Roman"/>
          <w:b/>
          <w:sz w:val="28"/>
          <w:szCs w:val="28"/>
          <w:lang w:val="ru-RU"/>
        </w:rPr>
        <w:t>Гипотеза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  <w:r w:rsidR="00B2540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2540D">
        <w:rPr>
          <w:rFonts w:ascii="Times New Roman" w:hAnsi="Times New Roman"/>
          <w:sz w:val="28"/>
          <w:szCs w:val="28"/>
          <w:lang w:val="ru-RU"/>
        </w:rPr>
        <w:t>изучив</w:t>
      </w:r>
      <w:r w:rsidR="004C7BD8">
        <w:rPr>
          <w:rFonts w:ascii="Times New Roman" w:hAnsi="Times New Roman"/>
          <w:sz w:val="28"/>
          <w:szCs w:val="28"/>
          <w:lang w:val="ru-RU"/>
        </w:rPr>
        <w:t xml:space="preserve"> историю </w:t>
      </w:r>
      <w:r w:rsidR="008F2930">
        <w:rPr>
          <w:rFonts w:ascii="Times New Roman" w:hAnsi="Times New Roman"/>
          <w:sz w:val="28"/>
          <w:szCs w:val="28"/>
          <w:lang w:val="ru-RU"/>
        </w:rPr>
        <w:t>моей семьи</w:t>
      </w:r>
      <w:r w:rsidR="004C7BD8">
        <w:rPr>
          <w:rFonts w:ascii="Times New Roman" w:hAnsi="Times New Roman"/>
          <w:sz w:val="28"/>
          <w:szCs w:val="28"/>
          <w:lang w:val="ru-RU"/>
        </w:rPr>
        <w:t xml:space="preserve">, вклад </w:t>
      </w:r>
      <w:r w:rsidR="00B2540D">
        <w:rPr>
          <w:rFonts w:ascii="Times New Roman" w:hAnsi="Times New Roman"/>
          <w:sz w:val="28"/>
          <w:szCs w:val="28"/>
          <w:lang w:val="ru-RU"/>
        </w:rPr>
        <w:t>ее членов в биографию страны,  можно утверждать</w:t>
      </w:r>
      <w:r w:rsidR="009311F7">
        <w:rPr>
          <w:rFonts w:ascii="Times New Roman" w:hAnsi="Times New Roman"/>
          <w:sz w:val="28"/>
          <w:szCs w:val="28"/>
          <w:lang w:val="ru-RU"/>
        </w:rPr>
        <w:t>, что они внесли свой вклад в п</w:t>
      </w:r>
      <w:r w:rsidR="004C7BD8">
        <w:rPr>
          <w:rFonts w:ascii="Times New Roman" w:hAnsi="Times New Roman"/>
          <w:sz w:val="28"/>
          <w:szCs w:val="28"/>
          <w:lang w:val="ru-RU"/>
        </w:rPr>
        <w:t>обеду в Великой Отечественной войне.</w:t>
      </w:r>
    </w:p>
    <w:p w:rsidR="000906E6" w:rsidRPr="00935970" w:rsidRDefault="000906E6" w:rsidP="002F1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6E6">
        <w:rPr>
          <w:rFonts w:ascii="Times New Roman" w:hAnsi="Times New Roman"/>
          <w:b/>
          <w:sz w:val="28"/>
          <w:szCs w:val="28"/>
          <w:lang w:val="ru-RU"/>
        </w:rPr>
        <w:t>Методы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935970">
        <w:rPr>
          <w:rFonts w:ascii="Times New Roman" w:hAnsi="Times New Roman"/>
          <w:sz w:val="28"/>
          <w:szCs w:val="28"/>
          <w:lang w:val="ru-RU"/>
        </w:rPr>
        <w:t xml:space="preserve">устная беседа, </w:t>
      </w:r>
      <w:r w:rsidR="00935970" w:rsidRPr="0093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обзор документов, фотографий</w:t>
      </w:r>
      <w:r w:rsidR="0093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935970" w:rsidRPr="00935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изучение фотоархива.</w:t>
      </w:r>
    </w:p>
    <w:p w:rsidR="005B2281" w:rsidRDefault="005B22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06E6" w:rsidRDefault="000906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906E6" w:rsidRDefault="000906E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572F" w:rsidRDefault="000906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06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Глава 1 </w:t>
      </w:r>
      <w:r w:rsidR="0077572F" w:rsidRPr="004E0891">
        <w:rPr>
          <w:rFonts w:ascii="Times New Roman" w:hAnsi="Times New Roman" w:cs="Times New Roman"/>
          <w:sz w:val="28"/>
          <w:szCs w:val="28"/>
          <w:lang w:val="ru-RU"/>
        </w:rPr>
        <w:t>История моей семьи в истории страны</w:t>
      </w:r>
    </w:p>
    <w:p w:rsidR="00C62587" w:rsidRPr="003024DC" w:rsidRDefault="00C62587" w:rsidP="00B74725">
      <w:pPr>
        <w:spacing w:line="36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Мне очень нравится мой город, но больше всего мне интересны люди, которые здесь живут, среди которых мои родственники.  </w:t>
      </w:r>
      <w:r w:rsidRPr="00C62587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Народная мудрость гласит, что «без прошлого нет будущего»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, поэтому мне захот</w:t>
      </w:r>
      <w:r w:rsidR="003024DC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елось узнать историю моей семьи, </w:t>
      </w:r>
      <w:r w:rsidR="003024DC" w:rsidRPr="0030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жили мои родные, что они сделали для своего города, а значит, для своей Родины, России.</w:t>
      </w:r>
    </w:p>
    <w:p w:rsidR="005B2281" w:rsidRPr="000906E6" w:rsidRDefault="0077572F">
      <w:pPr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1.1 </w:t>
      </w:r>
      <w:r w:rsidR="00935970" w:rsidRPr="000906E6">
        <w:rPr>
          <w:rFonts w:ascii="Times New Roman" w:hAnsi="Times New Roman" w:cs="Times New Roman"/>
          <w:bCs/>
          <w:sz w:val="28"/>
          <w:szCs w:val="28"/>
          <w:lang w:val="ru-RU"/>
        </w:rPr>
        <w:t>Фотография в семейном альбоме как отражение истории великой страны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нашей семье, как и во многих других, фотоальбом является особой ценностью, старые снимки не только напоминают о важных и приятных моментах, но и соединяют членов семьи из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разных</w:t>
      </w:r>
      <w:r w:rsidRPr="007B5E35">
        <w:rPr>
          <w:rFonts w:ascii="Times New Roman" w:hAnsi="Times New Roman" w:cs="Times New Roman"/>
          <w:sz w:val="28"/>
          <w:szCs w:val="28"/>
          <w:lang w:val="ru-RU"/>
        </w:rPr>
        <w:t xml:space="preserve"> поколений</w:t>
      </w:r>
      <w:r>
        <w:rPr>
          <w:rFonts w:ascii="Times New Roman" w:hAnsi="Times New Roman"/>
          <w:sz w:val="28"/>
          <w:szCs w:val="28"/>
          <w:lang w:val="ru-RU"/>
        </w:rPr>
        <w:t xml:space="preserve"> невидимой нитью</w:t>
      </w:r>
      <w:r>
        <w:rPr>
          <w:rFonts w:ascii="Times New Roman" w:hAnsi="Times New Roman" w:cs="Times New Roman"/>
          <w:sz w:val="28"/>
          <w:szCs w:val="28"/>
          <w:lang w:val="ru-RU"/>
        </w:rPr>
        <w:t>, со</w:t>
      </w:r>
      <w:r w:rsidRPr="007B5E35">
        <w:rPr>
          <w:rFonts w:ascii="Times New Roman" w:hAnsi="Times New Roman"/>
          <w:sz w:val="28"/>
          <w:szCs w:val="28"/>
          <w:lang w:val="ru-RU"/>
        </w:rPr>
        <w:t>хран</w:t>
      </w:r>
      <w:r>
        <w:rPr>
          <w:rFonts w:ascii="Times New Roman" w:hAnsi="Times New Roman"/>
          <w:sz w:val="28"/>
          <w:szCs w:val="28"/>
          <w:lang w:val="ru-RU"/>
        </w:rPr>
        <w:t>яя</w:t>
      </w:r>
      <w:r w:rsidRPr="007B5E35">
        <w:rPr>
          <w:rFonts w:ascii="Times New Roman" w:hAnsi="Times New Roman"/>
          <w:sz w:val="28"/>
          <w:szCs w:val="28"/>
          <w:lang w:val="ru-RU"/>
        </w:rPr>
        <w:t xml:space="preserve"> фамильн</w:t>
      </w:r>
      <w:r>
        <w:rPr>
          <w:rFonts w:ascii="Times New Roman" w:hAnsi="Times New Roman"/>
          <w:sz w:val="28"/>
          <w:szCs w:val="28"/>
          <w:lang w:val="ru-RU"/>
        </w:rPr>
        <w:t>ую</w:t>
      </w:r>
      <w:r w:rsidRPr="007B5E35">
        <w:rPr>
          <w:rFonts w:ascii="Times New Roman" w:hAnsi="Times New Roman"/>
          <w:sz w:val="28"/>
          <w:szCs w:val="28"/>
          <w:lang w:val="ru-RU"/>
        </w:rPr>
        <w:t xml:space="preserve"> памят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7B5E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Рассматривая </w:t>
      </w:r>
      <w:r w:rsidRPr="007B5E35">
        <w:rPr>
          <w:rFonts w:ascii="Times New Roman" w:hAnsi="Times New Roman"/>
          <w:sz w:val="28"/>
          <w:szCs w:val="28"/>
          <w:lang w:val="ru-RU"/>
        </w:rPr>
        <w:t>пожелтевши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B5E35">
        <w:rPr>
          <w:rFonts w:ascii="Times New Roman" w:hAnsi="Times New Roman"/>
          <w:sz w:val="28"/>
          <w:szCs w:val="28"/>
          <w:lang w:val="ru-RU"/>
        </w:rPr>
        <w:t xml:space="preserve"> фотографи</w:t>
      </w:r>
      <w:r>
        <w:rPr>
          <w:rFonts w:ascii="Times New Roman" w:hAnsi="Times New Roman"/>
          <w:sz w:val="28"/>
          <w:szCs w:val="28"/>
          <w:lang w:val="ru-RU"/>
        </w:rPr>
        <w:t xml:space="preserve">и нашего </w:t>
      </w:r>
      <w:r w:rsidRPr="007B5E35">
        <w:rPr>
          <w:rFonts w:ascii="Times New Roman" w:hAnsi="Times New Roman"/>
          <w:sz w:val="28"/>
          <w:szCs w:val="28"/>
          <w:lang w:val="ru-RU"/>
        </w:rPr>
        <w:t>семейн</w:t>
      </w:r>
      <w:r>
        <w:rPr>
          <w:rFonts w:ascii="Times New Roman" w:hAnsi="Times New Roman"/>
          <w:sz w:val="28"/>
          <w:szCs w:val="28"/>
          <w:lang w:val="ru-RU"/>
        </w:rPr>
        <w:t>ого фото</w:t>
      </w:r>
      <w:r w:rsidRPr="007B5E35">
        <w:rPr>
          <w:rFonts w:ascii="Times New Roman" w:hAnsi="Times New Roman"/>
          <w:sz w:val="28"/>
          <w:szCs w:val="28"/>
          <w:lang w:val="ru-RU"/>
        </w:rPr>
        <w:t>архив</w:t>
      </w:r>
      <w:r>
        <w:rPr>
          <w:rFonts w:ascii="Times New Roman" w:hAnsi="Times New Roman"/>
          <w:sz w:val="28"/>
          <w:szCs w:val="28"/>
          <w:lang w:val="ru-RU"/>
        </w:rPr>
        <w:t xml:space="preserve">а, можно заметить, что с них на нас смотрят уверенные, спокойные и серьёзные люди, а дети на снимках выглядят старше своих лет. Каждая деталь играет важную роль - тщательно подготовленная одежда (как правило, самая лучшая из имеющейся), аккуратные причёски, композиция кадра и позы людей - всё это придаёт старым снимкам некоторую величественность. Вместе с моей бабушкой мы перебирали старые фото и документы, вырезки из газет, рассматривали семейные реликвии. Я спрашивал, а бабушка рассказывала мне о своём отце. </w:t>
      </w:r>
    </w:p>
    <w:p w:rsidR="005B2281" w:rsidRDefault="005B228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2281" w:rsidRPr="0077572F" w:rsidRDefault="0077572F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1.2 </w:t>
      </w:r>
      <w:r w:rsidR="00935970" w:rsidRPr="0077572F">
        <w:rPr>
          <w:rFonts w:ascii="Times New Roman" w:hAnsi="Times New Roman" w:cs="Times New Roman"/>
          <w:bCs/>
          <w:sz w:val="28"/>
          <w:szCs w:val="28"/>
          <w:lang w:val="ru-RU"/>
        </w:rPr>
        <w:t>Моя семья в истории моего края и моей страны.</w:t>
      </w:r>
    </w:p>
    <w:p w:rsidR="005B2281" w:rsidRDefault="005B228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Мой прадедушка Петров Яков Васильевич родился 22 октября 1910 г. в поселке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Вязостров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Подпорожского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Ленинградской области. Основная деятельность жителей была связана со сплавом леса, но после того, как заготовки леса прекратились, жителей посёлка переселили в Подпорожье. Сегодня на территории посёлка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Вязостров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остались лежать лишь кузова и железнодорожные кабины, останки паровой электростанции и вагона, сохранились развалины причала и локомотивного депо.    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и многим детям той поры, дедушке пришлось рано начать работать - с 14 лет он был матросом на баржах, перевозящих лес. Так началась его трудовая биография, которая неразрывно связана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Беломорско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Онежским пароходством, где он работал с момента организации до своего выхода на пенсию. Пароходство было создано в 1940 году и играло важную роль в жизни Карелии. В задачи пароходства входила транспортировка грузов и пассажирские перевозки в районе </w:t>
      </w:r>
      <w:hyperlink r:id="rId9" w:tooltip="Белое море" w:history="1">
        <w:r>
          <w:rPr>
            <w:rFonts w:ascii="Times New Roman" w:hAnsi="Times New Roman"/>
            <w:sz w:val="28"/>
            <w:szCs w:val="28"/>
            <w:lang w:val="ru-RU"/>
          </w:rPr>
          <w:t>Белого моря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10" w:tooltip="Беломорско-Балтийский канал" w:history="1">
        <w:proofErr w:type="spellStart"/>
        <w:r>
          <w:rPr>
            <w:rFonts w:ascii="Times New Roman" w:hAnsi="Times New Roman"/>
            <w:sz w:val="28"/>
            <w:szCs w:val="28"/>
            <w:lang w:val="ru-RU"/>
          </w:rPr>
          <w:t>Беломорско-Балтийского</w:t>
        </w:r>
        <w:proofErr w:type="spellEnd"/>
        <w:r>
          <w:rPr>
            <w:rFonts w:ascii="Times New Roman" w:hAnsi="Times New Roman"/>
            <w:sz w:val="28"/>
            <w:szCs w:val="28"/>
            <w:lang w:val="ru-RU"/>
          </w:rPr>
          <w:t xml:space="preserve"> канала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1" w:history="1">
        <w:r>
          <w:rPr>
            <w:rFonts w:ascii="Times New Roman" w:hAnsi="Times New Roman"/>
            <w:sz w:val="28"/>
            <w:szCs w:val="28"/>
            <w:lang w:val="ru-RU"/>
          </w:rPr>
          <w:t>Онежского озера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(Титаренко Г. А. 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Голубые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дороги Карелии — Петрозаводск, 1974). Из записей в трудовой книжке Петрова Я.В. следует, что уже в 1940 году дедушка работал капитаном на таких судах, как т/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Днепробуг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«Лермонтов», «Карл Маркс», «Пролетарий» и многих других. 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Нападение фашистской Германии на Советский Союз и начало Великой отечественной войны стало суровым испытанием для всех жителей страны.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том, через что прошли наши бабушки и дедушки, прабабушки и прадедушки, молодёжь, к счастью, знает только из фильмов, книг и рассказов ветеранов. Сегодня, когда всё громче звучат голоса, пытающиеся принизить заслуги нашей страны в деле разгрома фашизма, всё чаще находятся желающие переиначить,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исказить ход и итоги войны, молодому поколению, как никогда, важно знать и сохранять историческую правду. Это необходимо также для того, чтобы противостоять попыткам идеологической пропаганды. В годы войны б</w:t>
      </w:r>
      <w:r>
        <w:rPr>
          <w:rFonts w:ascii="Times New Roman" w:hAnsi="Times New Roman"/>
          <w:sz w:val="28"/>
          <w:szCs w:val="28"/>
          <w:lang w:val="ru-RU"/>
        </w:rPr>
        <w:t xml:space="preserve">орьба с врагом шла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только на полях сражений, но и в тылу. Среди тружеников тыла был и мой прадедушка. Он был капитаном теплохода «Карл Маркс», на котором вывозил оборудование и людей на Север, чтобы они не остались на оккупированной финнами территории.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Эти страницы его трудовой биографии упоминаются в книге Константина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Гнетнёва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«Беломорканал: времена и судьбы»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Гнетнев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К. В. Беломорканал: времена и судьбы / Константин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Гнетнев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- Петрозаводск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Острова, 2008. - 415 с.)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ноябре 1941 года пароход Я. В. Петрова отправился в рейс в составе второго ледового каравана. В это время года уже начинает вставать лёд, поэтому вести пароход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водным путям было очень опасно. Но нужно было увезти от войны семьи водников, работников гидросооружений канала и жителей близлежащих деревень, чтобы спасти их от оккупации. Буквально метр за метром пробивались суда сквозь ледяной панцирь. Однако, силы природы оказались сильнее - лёд сковал озёра и реки. Было принято решение остаться на зимовку прямо во льдах. Среди оставшихся был и мой прадедушка. Много раз пароходы становились мишенью при бомбардировках немецкими самолётами. Мужественно перенеся все трудности, люди сохранили пароходы и находящееся на них имущество и весной благополучно доставили их в пункт назначения. Эти события описываются также в книге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Кузнецова Н. Н. «Навигация длиной в полвека» (Кузнецов Н. Н. Навигация длиной в полвека: [Беломорско-Онежское пароходство]. — Петрозаводск: «Карелия», 1989. — 192 с).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После разгрома фашистов и окончания войны Я. В. Петров продолжил работать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Беломорско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Онежском пароходстве. Он по-прежнему трудился капитаном, проявляя высокую сознательность, являясь образцом трудовой дисциплины, выполняя поставленные перед народным хозяйством руководством страны задачи. Дедушка являлся наставником молодых капитанов, обучая 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секретам судоводительского дела. Его фотографии и статьи, посвящённые трудовой доблести не раз появлялись на страницах газеты «Водник Карелии».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Другим направлением деятельности Я.В. Петрова была рационализаторская работа - он предлагал многочисленные способы изменения конструкций судов для повышения их транспортной эффективности. Об этом говорят его удостоверения о рационализаторских предложениях. 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многолетний доблестный труд Я.В. Петров был многократно награждён, а в 1953 году он был удостоен Орденом Ленина.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Историческая справка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</w:t>
      </w:r>
      <w:proofErr w:type="gramEnd"/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рден имени Ленина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высш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наград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Союза Советских Социалистических Республик за особо выдающиеся заслуги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 том числев трудовой деятельности  (Награды России [Электронный ресурс]. Режим доступа: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https://ordenrf.ru/su/orden-lenina.php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). </w:t>
      </w:r>
    </w:p>
    <w:p w:rsidR="005B2281" w:rsidRDefault="00935970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Среди других наград Петрова Я.В. - медали «За трудовую доблесть», «За трудовое отличие», «За Победу над Германией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»., 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многочисленные Почётные Грамоты.</w:t>
      </w:r>
    </w:p>
    <w:p w:rsidR="005B2281" w:rsidRDefault="00935970">
      <w:pPr>
        <w:spacing w:line="360" w:lineRule="auto"/>
        <w:ind w:firstLineChars="125" w:firstLine="35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Прадедушка всегда был героем нашей семьи и его преданность своему делу унаследовали молодые поколения. Наша семья - это целая династия моряков: мой дедушка - Смирнов Борис Николаевич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был капитаном т/х «Комета», мой папа - старший механик т/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Forsetti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», мой дядя работал старшим помощником т/х «Волго-Дон».</w:t>
      </w:r>
    </w:p>
    <w:p w:rsidR="005B2281" w:rsidRPr="00220B6C" w:rsidRDefault="00935970" w:rsidP="00220B6C">
      <w:pPr>
        <w:spacing w:line="360" w:lineRule="auto"/>
        <w:ind w:firstLineChars="125" w:firstLine="350"/>
        <w:jc w:val="center"/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220B6C">
        <w:rPr>
          <w:rFonts w:ascii="Times New Roman" w:eastAsia="SimSun" w:hAnsi="Times New Roman"/>
          <w:bCs/>
          <w:color w:val="000000"/>
          <w:sz w:val="28"/>
          <w:szCs w:val="28"/>
          <w:shd w:val="clear" w:color="auto" w:fill="FFFFFF"/>
          <w:lang w:val="ru-RU"/>
        </w:rPr>
        <w:t>Заключение</w:t>
      </w:r>
    </w:p>
    <w:p w:rsidR="005B2281" w:rsidRDefault="003B602B">
      <w:pPr>
        <w:spacing w:line="360" w:lineRule="auto"/>
        <w:ind w:firstLineChars="125" w:firstLine="350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результате нашего исследования мы пришли к такому выводу, что </w:t>
      </w:r>
      <w:r w:rsidR="003C032F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прадедушка </w:t>
      </w:r>
      <w:r w:rsidR="00935970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является достойным примером для подражания</w:t>
      </w:r>
      <w:r w:rsidR="00436953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нашей семье и всех будущих </w:t>
      </w:r>
      <w:r w:rsidR="00935970"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поколений. Мы восхищаемся его трудолюбием, честностью, преданностью своим идеалам и своей стране, самоотдачей и способностью поставить интересы дела выше своих собственных. Я осознал, что обязательно должен быть достойным памяти такого человека, стать настоящим гражданином своей Родины. Я хочу сохранить память о своём прадедушке и передать её своим детям.</w:t>
      </w:r>
    </w:p>
    <w:p w:rsidR="005B2281" w:rsidRDefault="00935970">
      <w:pPr>
        <w:spacing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Список литературы</w:t>
      </w:r>
    </w:p>
    <w:p w:rsidR="005B2281" w:rsidRDefault="00935970">
      <w:pPr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Гнетнев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, К. В. Беломорканал: времена и судьбы / Константин </w:t>
      </w:r>
      <w:proofErr w:type="spell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Гнетнев</w:t>
      </w:r>
      <w:proofErr w:type="spell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. - Петрозаводск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Острова, 2008. - 415 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proofErr w:type="gramEnd"/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B2281" w:rsidRDefault="00935970">
      <w:pPr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Кузнецов, Н.Н. Навигация длиной в полвека: [Беломорско-Онежское пароходство] / Н.Н. Кузнецов — Петрозаводск: Карелия, 1989. — 192 с.: ил.</w:t>
      </w:r>
    </w:p>
    <w:p w:rsidR="005B2281" w:rsidRDefault="00935970">
      <w:pPr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Награды России [Электронный ресурс]. Режим доступа: </w:t>
      </w:r>
      <w:r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  <w:lang w:val="ru-RU"/>
        </w:rPr>
        <w:t>https://ordenrf.ru/su/orden-lenina.php</w:t>
      </w:r>
      <w:r w:rsidRPr="007B5E3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5B2281" w:rsidRDefault="00935970">
      <w:pPr>
        <w:numPr>
          <w:ilvl w:val="0"/>
          <w:numId w:val="2"/>
        </w:num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Титаренко, Г. А. Голубые дороги Карелии / Г.А. Титоренко — Петрозаводск, 1974.</w:t>
      </w:r>
    </w:p>
    <w:p w:rsidR="005B2281" w:rsidRPr="007B5E35" w:rsidRDefault="005B228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</w:p>
    <w:p w:rsidR="005B2281" w:rsidRPr="007B5E35" w:rsidRDefault="00935970" w:rsidP="003B602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7B5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Приложение.</w:t>
      </w:r>
    </w:p>
    <w:p w:rsidR="005B2281" w:rsidRPr="003B602B" w:rsidRDefault="0093597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602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Отрывок</w:t>
      </w:r>
      <w:r w:rsidRPr="003B60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 книги Константина </w:t>
      </w:r>
      <w:proofErr w:type="spellStart"/>
      <w:r w:rsidRPr="003B602B">
        <w:rPr>
          <w:rFonts w:ascii="Times New Roman" w:hAnsi="Times New Roman" w:cs="Times New Roman"/>
          <w:bCs/>
          <w:sz w:val="28"/>
          <w:szCs w:val="28"/>
          <w:lang w:val="ru-RU"/>
        </w:rPr>
        <w:t>Гнетнёва</w:t>
      </w:r>
      <w:proofErr w:type="spellEnd"/>
      <w:r w:rsidRPr="003B602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«Беломорканал: времена и судьбы»:</w:t>
      </w:r>
    </w:p>
    <w:p w:rsidR="005B2281" w:rsidRDefault="0093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«Судьба второго ледового каравана на Беломорско-Балтийском канале оказалась менее благополучной. Он был сформирован в самом конце ноября 1941 года, когда ни о какой судоходной навигации на трассе канала уже не могло быть и речи. Вероятно, сами члены судовых экипажей вполне отдавали себе отчет в том, что экспедиция, продиктованная отчаянной решимостью уйти от оккупации,  успехом не увенчается.  </w:t>
      </w:r>
    </w:p>
    <w:p w:rsidR="005B2281" w:rsidRDefault="0093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Караван составили пассажирские пароходы «Карл Маркс» (капитан Яков Васильевич Петров), «А. Жданов» (капитан Николай Павлович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Меньков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), буксиры «Сакко и Ванцетти» (капитан А. Ф. Ремешков), «Пятилетка» и «Северная коммуна» (капитан Василий Петрович Мухин).  </w:t>
      </w:r>
    </w:p>
    <w:p w:rsidR="005B2281" w:rsidRDefault="009359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невероятных условиях работали дежурные вахты шлюзов. Днем и ночью при свете керосиновых фонарей рабочие обкалывали намерзающий лёд, отталкивали его баграми от створок ворот, чтобы впустить пароходы каравана в шлюзовые камеры. В то же время в условиях постоянного обледенения  не только работать, находиться было опасно для жизни». </w:t>
      </w:r>
    </w:p>
    <w:p w:rsidR="005B2281" w:rsidRDefault="005B2281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sectPr w:rsidR="005B2281" w:rsidSect="000B0D6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964" w:rsidRDefault="00F95964" w:rsidP="00F95964">
      <w:pPr>
        <w:spacing w:after="0" w:line="240" w:lineRule="auto"/>
      </w:pPr>
      <w:r>
        <w:separator/>
      </w:r>
    </w:p>
  </w:endnote>
  <w:endnote w:type="continuationSeparator" w:id="1">
    <w:p w:rsidR="00F95964" w:rsidRDefault="00F95964" w:rsidP="00F9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4988487"/>
      <w:docPartObj>
        <w:docPartGallery w:val="Page Numbers (Bottom of Page)"/>
        <w:docPartUnique/>
      </w:docPartObj>
    </w:sdtPr>
    <w:sdtContent>
      <w:p w:rsidR="00F95964" w:rsidRDefault="00CD10C0">
        <w:pPr>
          <w:pStyle w:val="a8"/>
          <w:jc w:val="right"/>
        </w:pPr>
        <w:r>
          <w:fldChar w:fldCharType="begin"/>
        </w:r>
        <w:r w:rsidR="00F95964">
          <w:instrText>PAGE   \* MERGEFORMAT</w:instrText>
        </w:r>
        <w:r>
          <w:fldChar w:fldCharType="separate"/>
        </w:r>
        <w:r w:rsidR="00B74725" w:rsidRPr="00B74725">
          <w:rPr>
            <w:noProof/>
            <w:lang w:val="ru-RU"/>
          </w:rPr>
          <w:t>4</w:t>
        </w:r>
        <w:r>
          <w:fldChar w:fldCharType="end"/>
        </w:r>
      </w:p>
    </w:sdtContent>
  </w:sdt>
  <w:p w:rsidR="00F95964" w:rsidRDefault="00F95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964" w:rsidRDefault="00F95964" w:rsidP="00F95964">
      <w:pPr>
        <w:spacing w:after="0" w:line="240" w:lineRule="auto"/>
      </w:pPr>
      <w:r>
        <w:separator/>
      </w:r>
    </w:p>
  </w:footnote>
  <w:footnote w:type="continuationSeparator" w:id="1">
    <w:p w:rsidR="00F95964" w:rsidRDefault="00F95964" w:rsidP="00F95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00B18A"/>
    <w:multiLevelType w:val="multilevel"/>
    <w:tmpl w:val="BF00B1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57B7ECE"/>
    <w:multiLevelType w:val="hybridMultilevel"/>
    <w:tmpl w:val="0BAAEBDC"/>
    <w:lvl w:ilvl="0" w:tplc="62467BD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182737E9"/>
    <w:multiLevelType w:val="hybridMultilevel"/>
    <w:tmpl w:val="A7169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508A"/>
    <w:multiLevelType w:val="singleLevel"/>
    <w:tmpl w:val="182D508A"/>
    <w:lvl w:ilvl="0">
      <w:start w:val="1"/>
      <w:numFmt w:val="decimal"/>
      <w:suff w:val="space"/>
      <w:lvlText w:val="%1."/>
      <w:lvlJc w:val="left"/>
    </w:lvl>
  </w:abstractNum>
  <w:abstractNum w:abstractNumId="4">
    <w:nsid w:val="47DD2748"/>
    <w:multiLevelType w:val="multilevel"/>
    <w:tmpl w:val="408C84F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69BE5199"/>
    <w:rsid w:val="000906E6"/>
    <w:rsid w:val="000B0D63"/>
    <w:rsid w:val="000F26BF"/>
    <w:rsid w:val="001300F8"/>
    <w:rsid w:val="00133A6B"/>
    <w:rsid w:val="001E33B0"/>
    <w:rsid w:val="00220B6C"/>
    <w:rsid w:val="002F1DAC"/>
    <w:rsid w:val="00300753"/>
    <w:rsid w:val="003024DC"/>
    <w:rsid w:val="00375B86"/>
    <w:rsid w:val="003B602B"/>
    <w:rsid w:val="003C032F"/>
    <w:rsid w:val="00436953"/>
    <w:rsid w:val="00441D10"/>
    <w:rsid w:val="00472B12"/>
    <w:rsid w:val="004C7BD8"/>
    <w:rsid w:val="004E0891"/>
    <w:rsid w:val="00545209"/>
    <w:rsid w:val="005955D9"/>
    <w:rsid w:val="005B2281"/>
    <w:rsid w:val="0077572F"/>
    <w:rsid w:val="007B5E35"/>
    <w:rsid w:val="007D164A"/>
    <w:rsid w:val="007D167E"/>
    <w:rsid w:val="008F2930"/>
    <w:rsid w:val="009311F7"/>
    <w:rsid w:val="00935970"/>
    <w:rsid w:val="009A306D"/>
    <w:rsid w:val="00B2540D"/>
    <w:rsid w:val="00B74725"/>
    <w:rsid w:val="00BF2F1A"/>
    <w:rsid w:val="00C62587"/>
    <w:rsid w:val="00CD10C0"/>
    <w:rsid w:val="00CF6091"/>
    <w:rsid w:val="00E35C2B"/>
    <w:rsid w:val="00EE17F9"/>
    <w:rsid w:val="00F95964"/>
    <w:rsid w:val="0FBA592B"/>
    <w:rsid w:val="2225118E"/>
    <w:rsid w:val="37D53F54"/>
    <w:rsid w:val="4BD73C01"/>
    <w:rsid w:val="4C4D713A"/>
    <w:rsid w:val="66D20E8D"/>
    <w:rsid w:val="69BE5199"/>
    <w:rsid w:val="720917F8"/>
    <w:rsid w:val="7817538C"/>
    <w:rsid w:val="7A7E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D63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B0D63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4">
    <w:name w:val="Hyperlink"/>
    <w:basedOn w:val="a0"/>
    <w:rsid w:val="000B0D63"/>
    <w:rPr>
      <w:color w:val="0000FF"/>
      <w:u w:val="single"/>
    </w:rPr>
  </w:style>
  <w:style w:type="paragraph" w:styleId="a5">
    <w:name w:val="List Paragraph"/>
    <w:basedOn w:val="a"/>
    <w:uiPriority w:val="99"/>
    <w:rsid w:val="009A306D"/>
    <w:pPr>
      <w:ind w:left="720"/>
      <w:contextualSpacing/>
    </w:pPr>
  </w:style>
  <w:style w:type="paragraph" w:styleId="a6">
    <w:name w:val="header"/>
    <w:basedOn w:val="a"/>
    <w:link w:val="a7"/>
    <w:rsid w:val="00F9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95964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uiPriority w:val="99"/>
    <w:rsid w:val="00F95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964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0%BD%D0%B5%D0%B6%D1%81%D0%BA%D0%BE%D0%B5_%D0%BE%D0%B7%D0%B5%D1%80%D0%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5%D0%BB%D0%BE%D0%BC%D0%BE%D1%80%D1%81%D0%BA%D0%BE-%D0%91%D0%B0%D0%BB%D1%82%D0%B8%D0%B9%D1%81%D0%BA%D0%B8%D0%B9_%D0%BA%D0%B0%D0%BD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5%D0%BB%D0%BE%D0%B5_%D0%BC%D0%BE%D1%80%D0%B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1392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2020-01-15T14:48:00Z</dcterms:created>
  <dcterms:modified xsi:type="dcterms:W3CDTF">2020-01-29T11:05:00Z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