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1D" w:rsidRDefault="00680D1D" w:rsidP="00680D1D">
      <w:pPr>
        <w:jc w:val="center"/>
        <w:rPr>
          <w:rFonts w:ascii="Times New Roman" w:hAnsi="Times New Roman" w:cs="Times New Roman"/>
          <w:b/>
          <w:sz w:val="28"/>
          <w:szCs w:val="24"/>
        </w:rPr>
      </w:pPr>
      <w:r>
        <w:rPr>
          <w:rFonts w:ascii="Times New Roman" w:hAnsi="Times New Roman" w:cs="Times New Roman"/>
          <w:b/>
          <w:sz w:val="28"/>
          <w:szCs w:val="24"/>
        </w:rPr>
        <w:t>Аннотация к рабочей программе по элективному курсу «Химия в тестах, упражнениях и задачах» 10 класс ФГОС</w:t>
      </w:r>
    </w:p>
    <w:p w:rsidR="00680D1D" w:rsidRDefault="00680D1D" w:rsidP="00680D1D">
      <w:pPr>
        <w:pStyle w:val="2"/>
        <w:ind w:firstLine="708"/>
        <w:rPr>
          <w:bCs/>
          <w:sz w:val="24"/>
        </w:rPr>
      </w:pPr>
      <w:r>
        <w:rPr>
          <w:bCs/>
          <w:sz w:val="24"/>
        </w:rPr>
        <w:t xml:space="preserve">Рабочая программа по химии для 10 класса составлена на основе федерального государственного образовательного стандарта, учебного плана и примерной программы основного общего образования по химии. </w:t>
      </w:r>
    </w:p>
    <w:p w:rsidR="00680D1D" w:rsidRDefault="00680D1D" w:rsidP="00680D1D">
      <w:pPr>
        <w:pStyle w:val="a3"/>
        <w:shd w:val="clear" w:color="auto" w:fill="FFFFFF"/>
        <w:spacing w:before="0" w:beforeAutospacing="0" w:after="0" w:afterAutospacing="0" w:line="360" w:lineRule="auto"/>
        <w:ind w:firstLine="708"/>
        <w:jc w:val="both"/>
        <w:rPr>
          <w:color w:val="000000"/>
        </w:rPr>
      </w:pPr>
      <w:r>
        <w:rPr>
          <w:color w:val="000000"/>
        </w:rPr>
        <w:t xml:space="preserve">Для элективного курса «Химия в тестах, упражнениях и задачах» на этапе основного общего образования отводится 70 часов в 10 классе, из расчета – 2 учебных часа в неделю. </w:t>
      </w:r>
    </w:p>
    <w:p w:rsidR="00680D1D" w:rsidRDefault="00680D1D" w:rsidP="00680D1D">
      <w:pPr>
        <w:pStyle w:val="c5"/>
        <w:shd w:val="clear" w:color="auto" w:fill="FFFFFF"/>
        <w:spacing w:before="0" w:beforeAutospacing="0" w:after="0" w:afterAutospacing="0" w:line="360" w:lineRule="auto"/>
        <w:ind w:firstLine="708"/>
        <w:jc w:val="both"/>
        <w:rPr>
          <w:rStyle w:val="c4"/>
          <w:color w:val="000000"/>
        </w:rPr>
      </w:pPr>
      <w:r>
        <w:rPr>
          <w:rStyle w:val="c4"/>
          <w:color w:val="000000"/>
        </w:rPr>
        <w:t>Умение решать задачи и упражнения – важная часть химического образования. Без решения задач и выполнения упражнений постижение любой из естественных наук, в том числе и химии, не может быть полным. Насыщенность школьной программы по химии теоретическими вопросами часто не позволяет уделять много времени навыкам решения задач во время урока. Решение задач требует умения не только свободно владеть теоретическим материалом, но и логически мыслить. Учебный план предполагает усвоение образовательных стандартов. Соответственно время, отведенное на изучение химии, не предусматривает отработку навыков по решению расчетных задач.  </w:t>
      </w:r>
    </w:p>
    <w:p w:rsidR="00680D1D" w:rsidRDefault="00680D1D" w:rsidP="00680D1D">
      <w:pPr>
        <w:pStyle w:val="c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rPr>
        <w:t xml:space="preserve">При решении задач, прохождении тестов и отработки материала на упражнениях 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приёмы анализа и синтеза, находить взаимосвязь между объектами и явлениями. </w:t>
      </w:r>
    </w:p>
    <w:p w:rsidR="00680D1D" w:rsidRDefault="00680D1D" w:rsidP="006B1F94">
      <w:pPr>
        <w:pStyle w:val="c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b/>
          <w:bCs/>
          <w:color w:val="000000"/>
        </w:rPr>
        <w:t xml:space="preserve">Цель курса: </w:t>
      </w:r>
      <w:r>
        <w:rPr>
          <w:rStyle w:val="c4"/>
          <w:color w:val="000000"/>
        </w:rPr>
        <w:t>создать условия для формирования и развития у учащихся интеллектуальных и практических умений решать задачи, повысить интерес к изучению химии, сформировать умения самостоятельно приобретать и применять знания.</w:t>
      </w:r>
    </w:p>
    <w:p w:rsidR="00680D1D" w:rsidRDefault="00680D1D" w:rsidP="006B1F94">
      <w:pPr>
        <w:pStyle w:val="c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b/>
          <w:bCs/>
          <w:color w:val="000000"/>
        </w:rPr>
        <w:t>Задачи курса:</w:t>
      </w:r>
    </w:p>
    <w:p w:rsidR="00680D1D" w:rsidRDefault="00680D1D" w:rsidP="00680D1D">
      <w:pPr>
        <w:pStyle w:val="c2"/>
        <w:shd w:val="clear" w:color="auto" w:fill="FFFFFF"/>
        <w:spacing w:before="0" w:beforeAutospacing="0" w:after="0" w:afterAutospacing="0" w:line="360" w:lineRule="auto"/>
        <w:jc w:val="both"/>
        <w:rPr>
          <w:rStyle w:val="c4"/>
          <w:color w:val="000000"/>
        </w:rPr>
      </w:pPr>
      <w:r>
        <w:rPr>
          <w:rStyle w:val="c4"/>
          <w:color w:val="000000"/>
        </w:rPr>
        <w:t>- усвоение разных способов решения задач, основных формул и законов, по которым проводятся расчёты, а также углубление и расширение знаний учащихся, использование их в повседневной жизни;</w:t>
      </w:r>
    </w:p>
    <w:p w:rsidR="00680D1D" w:rsidRPr="00680D1D" w:rsidRDefault="00680D1D" w:rsidP="00680D1D">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rPr>
        <w:t>- усвоение полученной теоретической информации на упражнениях и тестах</w:t>
      </w:r>
      <w:r w:rsidRPr="00680D1D">
        <w:rPr>
          <w:rStyle w:val="c4"/>
          <w:color w:val="000000"/>
        </w:rPr>
        <w:t>;</w:t>
      </w:r>
    </w:p>
    <w:p w:rsidR="00680D1D" w:rsidRDefault="00680D1D" w:rsidP="00680D1D">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rPr>
        <w:t>-овладение основами знаний для продолжения образования в старших классах.</w:t>
      </w:r>
    </w:p>
    <w:p w:rsidR="00680D1D" w:rsidRDefault="00680D1D" w:rsidP="00680D1D">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rPr>
        <w:t>Освоение курса предполагает выполнение домашних заданий по применению полученных знаний и дальнейшему их совершенствованию при изучении химии. Курс завершается выполнением контрольной работы.</w:t>
      </w:r>
    </w:p>
    <w:p w:rsidR="006C1594" w:rsidRDefault="006C1594" w:rsidP="00680D1D">
      <w:pPr>
        <w:spacing w:line="360" w:lineRule="auto"/>
        <w:jc w:val="both"/>
      </w:pPr>
    </w:p>
    <w:sectPr w:rsidR="006C1594" w:rsidSect="005C1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6C4"/>
    <w:rsid w:val="005C1171"/>
    <w:rsid w:val="00680D1D"/>
    <w:rsid w:val="006B1F94"/>
    <w:rsid w:val="006C1594"/>
    <w:rsid w:val="00D556C4"/>
    <w:rsid w:val="00E44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0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680D1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680D1D"/>
    <w:rPr>
      <w:rFonts w:ascii="Times New Roman" w:eastAsia="Times New Roman" w:hAnsi="Times New Roman" w:cs="Times New Roman"/>
      <w:sz w:val="28"/>
      <w:szCs w:val="24"/>
      <w:lang w:eastAsia="ru-RU"/>
    </w:rPr>
  </w:style>
  <w:style w:type="paragraph" w:customStyle="1" w:styleId="c5">
    <w:name w:val="c5"/>
    <w:basedOn w:val="a"/>
    <w:rsid w:val="00680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D1D"/>
  </w:style>
  <w:style w:type="paragraph" w:customStyle="1" w:styleId="c2">
    <w:name w:val="c2"/>
    <w:basedOn w:val="a"/>
    <w:rsid w:val="00680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1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Брулер</dc:creator>
  <cp:keywords/>
  <dc:description/>
  <cp:lastModifiedBy>User</cp:lastModifiedBy>
  <cp:revision>4</cp:revision>
  <dcterms:created xsi:type="dcterms:W3CDTF">2020-09-10T00:50:00Z</dcterms:created>
  <dcterms:modified xsi:type="dcterms:W3CDTF">2020-09-10T09:58:00Z</dcterms:modified>
</cp:coreProperties>
</file>