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D2" w:rsidRDefault="002340D2" w:rsidP="002340D2">
      <w:pPr>
        <w:pStyle w:val="a3"/>
        <w:shd w:val="clear" w:color="auto" w:fill="FFFFFF"/>
        <w:spacing w:before="0" w:beforeAutospacing="0" w:after="450" w:afterAutospacing="0"/>
        <w:jc w:val="center"/>
        <w:rPr>
          <w:rStyle w:val="a4"/>
          <w:rFonts w:ascii="Open Sans" w:hAnsi="Open Sans"/>
          <w:color w:val="181818"/>
          <w:sz w:val="26"/>
          <w:szCs w:val="26"/>
        </w:rPr>
      </w:pPr>
    </w:p>
    <w:tbl>
      <w:tblPr>
        <w:tblpPr w:leftFromText="180" w:rightFromText="180" w:vertAnchor="text" w:horzAnchor="margin" w:tblpY="-538"/>
        <w:tblW w:w="9214" w:type="dxa"/>
        <w:tblLook w:val="01E0"/>
      </w:tblPr>
      <w:tblGrid>
        <w:gridCol w:w="9214"/>
      </w:tblGrid>
      <w:tr w:rsidR="002340D2" w:rsidRPr="00C32E9C" w:rsidTr="00AE1FED">
        <w:trPr>
          <w:trHeight w:val="2129"/>
        </w:trPr>
        <w:tc>
          <w:tcPr>
            <w:tcW w:w="9214" w:type="dxa"/>
          </w:tcPr>
          <w:p w:rsidR="002340D2" w:rsidRPr="00C32E9C" w:rsidRDefault="002340D2" w:rsidP="002340D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«УТВЕРЖДАЮ»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Директор 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МОУ «Средняя школа № 10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имени А.С. Пушкина»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______________ И. Б. Пепитаев</w:t>
            </w:r>
          </w:p>
          <w:p w:rsidR="002340D2" w:rsidRPr="00C32E9C" w:rsidRDefault="002340D2" w:rsidP="00AE1FED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40D2" w:rsidRPr="00C32E9C" w:rsidRDefault="002340D2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A03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 w:rsidR="0022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3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79 </w:t>
            </w:r>
            <w:r w:rsidR="0022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2340D2" w:rsidRPr="00C32E9C" w:rsidRDefault="002340D2" w:rsidP="00AE1FED">
            <w:pPr>
              <w:suppressAutoHyphens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340D2" w:rsidRPr="00C32E9C" w:rsidRDefault="002340D2" w:rsidP="00B217C6">
      <w:pPr>
        <w:pStyle w:val="3"/>
        <w:shd w:val="clear" w:color="auto" w:fill="FFFFFF"/>
        <w:spacing w:before="0" w:beforeAutospacing="0" w:after="255" w:afterAutospacing="0" w:line="270" w:lineRule="atLeast"/>
        <w:rPr>
          <w:sz w:val="24"/>
          <w:szCs w:val="24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  <w:b w:val="0"/>
          <w:color w:val="181818"/>
          <w:sz w:val="26"/>
          <w:szCs w:val="26"/>
        </w:rPr>
      </w:pPr>
      <w:r w:rsidRPr="002340D2">
        <w:rPr>
          <w:rStyle w:val="a4"/>
          <w:rFonts w:ascii="Open Sans" w:hAnsi="Open Sans"/>
          <w:b w:val="0"/>
          <w:color w:val="181818"/>
          <w:sz w:val="26"/>
          <w:szCs w:val="26"/>
        </w:rPr>
        <w:t>ПОЛОЖЕНИЕ</w:t>
      </w:r>
    </w:p>
    <w:p w:rsidR="002340D2" w:rsidRP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  <w:b w:val="0"/>
          <w:color w:val="181818"/>
          <w:sz w:val="26"/>
          <w:szCs w:val="26"/>
        </w:rPr>
      </w:pPr>
      <w:r>
        <w:rPr>
          <w:rStyle w:val="a4"/>
          <w:rFonts w:ascii="Open Sans" w:hAnsi="Open Sans" w:hint="eastAsia"/>
          <w:b w:val="0"/>
          <w:color w:val="181818"/>
          <w:sz w:val="26"/>
          <w:szCs w:val="26"/>
        </w:rPr>
        <w:t>о</w:t>
      </w:r>
      <w:r>
        <w:rPr>
          <w:rStyle w:val="a4"/>
          <w:rFonts w:ascii="Open Sans" w:hAnsi="Open Sans"/>
          <w:b w:val="0"/>
          <w:color w:val="181818"/>
          <w:sz w:val="26"/>
          <w:szCs w:val="26"/>
        </w:rPr>
        <w:t xml:space="preserve"> конфликте интересов</w:t>
      </w:r>
    </w:p>
    <w:p w:rsidR="002340D2" w:rsidRDefault="002340D2" w:rsidP="002340D2">
      <w:pPr>
        <w:pStyle w:val="a3"/>
        <w:shd w:val="clear" w:color="auto" w:fill="FFFFFF"/>
        <w:spacing w:before="0" w:beforeAutospacing="0" w:after="450" w:afterAutospacing="0"/>
        <w:jc w:val="both"/>
        <w:rPr>
          <w:rStyle w:val="a4"/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Style w:val="a4"/>
          <w:rFonts w:ascii="Open Sans" w:hAnsi="Open Sans"/>
          <w:color w:val="181818"/>
          <w:sz w:val="26"/>
          <w:szCs w:val="26"/>
        </w:rPr>
        <w:t>1. Общие положения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1.1. Настоящее Положен</w:t>
      </w:r>
      <w:r w:rsidR="00B217C6">
        <w:rPr>
          <w:rFonts w:ascii="Open Sans" w:hAnsi="Open Sans"/>
          <w:color w:val="181818"/>
          <w:sz w:val="26"/>
          <w:szCs w:val="26"/>
        </w:rPr>
        <w:t>ие о конфликте интересов (далее–Положение</w:t>
      </w:r>
      <w:r>
        <w:rPr>
          <w:rFonts w:ascii="Open Sans" w:hAnsi="Open Sans"/>
          <w:color w:val="181818"/>
          <w:sz w:val="26"/>
          <w:szCs w:val="26"/>
        </w:rPr>
        <w:t>) разработано в соответствии со ст. 13.3 Федерального закона от 25.12.2008 № 273-ФЗ 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 xml:space="preserve">1.2. Настоящее Положение является </w:t>
      </w:r>
      <w:r w:rsidR="00B217C6">
        <w:rPr>
          <w:rFonts w:ascii="Open Sans" w:hAnsi="Open Sans"/>
          <w:color w:val="181818"/>
          <w:sz w:val="26"/>
          <w:szCs w:val="26"/>
        </w:rPr>
        <w:t xml:space="preserve">внутренним документом МОУ </w:t>
      </w:r>
      <w:r w:rsidR="00B217C6">
        <w:rPr>
          <w:rFonts w:ascii="Open Sans" w:hAnsi="Open Sans" w:hint="eastAsia"/>
          <w:color w:val="181818"/>
          <w:sz w:val="26"/>
          <w:szCs w:val="26"/>
        </w:rPr>
        <w:t>«</w:t>
      </w:r>
      <w:r w:rsidR="00B217C6">
        <w:rPr>
          <w:rFonts w:ascii="Open Sans" w:hAnsi="Open Sans"/>
          <w:color w:val="181818"/>
          <w:sz w:val="26"/>
          <w:szCs w:val="26"/>
        </w:rPr>
        <w:t>Средняя школа №10 имени А.С. Пушкина</w:t>
      </w:r>
      <w:r w:rsidR="00B217C6">
        <w:rPr>
          <w:rFonts w:ascii="Open Sans" w:hAnsi="Open Sans" w:hint="eastAsia"/>
          <w:color w:val="181818"/>
          <w:sz w:val="26"/>
          <w:szCs w:val="26"/>
        </w:rPr>
        <w:t>»</w:t>
      </w:r>
      <w:r w:rsidR="00B217C6">
        <w:rPr>
          <w:rFonts w:ascii="Open Sans" w:hAnsi="Open Sans"/>
          <w:color w:val="181818"/>
          <w:sz w:val="26"/>
          <w:szCs w:val="26"/>
        </w:rPr>
        <w:t xml:space="preserve"> (далее — Учреждение</w:t>
      </w:r>
      <w:r>
        <w:rPr>
          <w:rFonts w:ascii="Open Sans" w:hAnsi="Open Sans"/>
          <w:color w:val="181818"/>
          <w:sz w:val="26"/>
          <w:szCs w:val="26"/>
        </w:rPr>
        <w:t>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B217C6" w:rsidRDefault="002340D2" w:rsidP="002340D2">
      <w:pPr>
        <w:pStyle w:val="a3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</w:t>
      </w:r>
      <w:proofErr w:type="gramStart"/>
      <w:r>
        <w:rPr>
          <w:rFonts w:ascii="Open Sans" w:hAnsi="Open Sans"/>
          <w:color w:val="181818"/>
          <w:sz w:val="26"/>
          <w:szCs w:val="26"/>
        </w:rPr>
        <w:t>надлежащее</w:t>
      </w:r>
      <w:proofErr w:type="gramEnd"/>
      <w:r>
        <w:rPr>
          <w:rFonts w:ascii="Open Sans" w:hAnsi="Open Sans"/>
          <w:color w:val="181818"/>
          <w:sz w:val="26"/>
          <w:szCs w:val="26"/>
        </w:rPr>
        <w:t xml:space="preserve"> исполнение им должностных обязанностей и при которой </w:t>
      </w:r>
      <w:proofErr w:type="gramStart"/>
      <w:r>
        <w:rPr>
          <w:rFonts w:ascii="Open Sans" w:hAnsi="Open Sans"/>
          <w:color w:val="181818"/>
          <w:sz w:val="26"/>
          <w:szCs w:val="26"/>
        </w:rPr>
        <w:t>возникает или может</w:t>
      </w:r>
      <w:proofErr w:type="gramEnd"/>
      <w:r>
        <w:rPr>
          <w:rFonts w:ascii="Open Sans" w:hAnsi="Open Sans"/>
          <w:color w:val="181818"/>
          <w:sz w:val="26"/>
          <w:szCs w:val="26"/>
        </w:rPr>
        <w:t xml:space="preserve"> возникнуть противоречие между личной заинтересованностью работника и правами и </w:t>
      </w:r>
      <w:r w:rsidR="00B217C6">
        <w:rPr>
          <w:rFonts w:ascii="Open Sans" w:hAnsi="Open Sans"/>
          <w:color w:val="181818"/>
          <w:sz w:val="26"/>
          <w:szCs w:val="26"/>
        </w:rPr>
        <w:t>законными интересами Учреждения</w:t>
      </w:r>
      <w:r>
        <w:rPr>
          <w:rFonts w:ascii="Open Sans" w:hAnsi="Open Sans"/>
          <w:color w:val="181818"/>
          <w:sz w:val="26"/>
          <w:szCs w:val="26"/>
        </w:rPr>
        <w:t>, способное привести к причинению вреда имуществу и (или) деловой репутации</w:t>
      </w:r>
      <w:r w:rsidR="00B217C6">
        <w:rPr>
          <w:rFonts w:ascii="Open Sans" w:hAnsi="Open Sans"/>
          <w:color w:val="181818"/>
          <w:sz w:val="26"/>
          <w:szCs w:val="26"/>
        </w:rPr>
        <w:t>.</w:t>
      </w:r>
    </w:p>
    <w:p w:rsidR="002340D2" w:rsidRDefault="002340D2" w:rsidP="00B217C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 xml:space="preserve"> 1.4. </w:t>
      </w:r>
      <w:proofErr w:type="gramStart"/>
      <w:r>
        <w:rPr>
          <w:rFonts w:ascii="Open Sans" w:hAnsi="Open Sans"/>
          <w:color w:val="181818"/>
          <w:sz w:val="26"/>
          <w:szCs w:val="26"/>
        </w:rPr>
        <w:t>Под личной заинтерес</w:t>
      </w:r>
      <w:r w:rsidR="00B217C6">
        <w:rPr>
          <w:rFonts w:ascii="Open Sans" w:hAnsi="Open Sans"/>
          <w:color w:val="181818"/>
          <w:sz w:val="26"/>
          <w:szCs w:val="26"/>
        </w:rPr>
        <w:t>ованностью работника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</w:t>
      </w:r>
      <w:proofErr w:type="gramEnd"/>
      <w:r>
        <w:rPr>
          <w:rFonts w:ascii="Open Sans" w:hAnsi="Open Sans"/>
          <w:color w:val="181818"/>
          <w:sz w:val="26"/>
          <w:szCs w:val="26"/>
        </w:rPr>
        <w:t xml:space="preserve"> супругов и супругов детей), граждан или организаций,</w:t>
      </w:r>
      <w:r w:rsidR="00B217C6">
        <w:rPr>
          <w:rFonts w:ascii="Open Sans" w:hAnsi="Open Sans"/>
          <w:color w:val="181818"/>
          <w:sz w:val="26"/>
          <w:szCs w:val="26"/>
        </w:rPr>
        <w:t xml:space="preserve"> с которыми работник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и (или) лица, состоящие с ним в </w:t>
      </w:r>
      <w:r>
        <w:rPr>
          <w:rFonts w:ascii="Open Sans" w:hAnsi="Open Sans"/>
          <w:color w:val="181818"/>
          <w:sz w:val="26"/>
          <w:szCs w:val="26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1.5. Действие настоящего Положения распространяется на всех лиц, являющихся работникам</w:t>
      </w:r>
      <w:r w:rsidR="00B217C6">
        <w:rPr>
          <w:rFonts w:ascii="Open Sans" w:hAnsi="Open Sans"/>
          <w:color w:val="181818"/>
          <w:sz w:val="26"/>
          <w:szCs w:val="26"/>
        </w:rPr>
        <w:t>и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и находящихся с ней в трудовых отношениях, вне зависимости от занимаемой должности и выполняемых функций.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1.6. Содержание настоящего Положения доводится до сведения всех работников Организации.</w:t>
      </w:r>
    </w:p>
    <w:p w:rsidR="00B217C6" w:rsidRDefault="00B217C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Style w:val="a4"/>
          <w:rFonts w:ascii="Open Sans" w:hAnsi="Open Sans"/>
          <w:color w:val="181818"/>
          <w:sz w:val="26"/>
          <w:szCs w:val="26"/>
        </w:rPr>
        <w:t xml:space="preserve">2. Основные принципы управления конфликтом интересов в </w:t>
      </w:r>
      <w:r w:rsidR="00B217C6">
        <w:rPr>
          <w:rStyle w:val="a4"/>
          <w:rFonts w:ascii="Open Sans" w:hAnsi="Open Sans"/>
          <w:color w:val="181818"/>
          <w:sz w:val="26"/>
          <w:szCs w:val="26"/>
        </w:rPr>
        <w:t>Учреждении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2.1. В основу работы по управлению ко</w:t>
      </w:r>
      <w:r w:rsidR="00B217C6">
        <w:rPr>
          <w:rFonts w:ascii="Open Sans" w:hAnsi="Open Sans"/>
          <w:color w:val="181818"/>
          <w:sz w:val="26"/>
          <w:szCs w:val="26"/>
        </w:rPr>
        <w:t>нфликтом интересов в Учреждении</w:t>
      </w:r>
      <w:r>
        <w:rPr>
          <w:rFonts w:ascii="Open Sans" w:hAnsi="Open Sans"/>
          <w:color w:val="181818"/>
          <w:sz w:val="26"/>
          <w:szCs w:val="26"/>
        </w:rPr>
        <w:t xml:space="preserve"> положены следующие принципы: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 xml:space="preserve">2.1.1. Обязательность раскрытия сведений о реальном или потенциальном конфликте интересов </w:t>
      </w:r>
      <w:r w:rsidR="00B217C6">
        <w:rPr>
          <w:rFonts w:ascii="Open Sans" w:hAnsi="Open Sans"/>
          <w:color w:val="181818"/>
          <w:sz w:val="26"/>
          <w:szCs w:val="26"/>
        </w:rPr>
        <w:t>Учреждения</w:t>
      </w:r>
      <w:r>
        <w:rPr>
          <w:rFonts w:ascii="Open Sans" w:hAnsi="Open Sans"/>
          <w:color w:val="181818"/>
          <w:sz w:val="26"/>
          <w:szCs w:val="26"/>
        </w:rPr>
        <w:t>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2.1.2. Индивидуальное рассмотрение и оценка репу</w:t>
      </w:r>
      <w:r w:rsidR="00B217C6">
        <w:rPr>
          <w:rFonts w:ascii="Open Sans" w:hAnsi="Open Sans"/>
          <w:color w:val="181818"/>
          <w:sz w:val="26"/>
          <w:szCs w:val="26"/>
        </w:rPr>
        <w:t xml:space="preserve">тационных рисков для </w:t>
      </w:r>
      <w:r>
        <w:rPr>
          <w:rFonts w:ascii="Open Sans" w:hAnsi="Open Sans"/>
          <w:color w:val="181818"/>
          <w:sz w:val="26"/>
          <w:szCs w:val="26"/>
        </w:rPr>
        <w:t xml:space="preserve"> </w:t>
      </w:r>
      <w:r w:rsidR="00B217C6">
        <w:rPr>
          <w:rFonts w:ascii="Open Sans" w:hAnsi="Open Sans"/>
          <w:color w:val="181818"/>
          <w:sz w:val="26"/>
          <w:szCs w:val="26"/>
        </w:rPr>
        <w:t xml:space="preserve">Учреждения </w:t>
      </w:r>
      <w:r>
        <w:rPr>
          <w:rFonts w:ascii="Open Sans" w:hAnsi="Open Sans"/>
          <w:color w:val="181818"/>
          <w:sz w:val="26"/>
          <w:szCs w:val="26"/>
        </w:rPr>
        <w:t>при выявлении каждого конфликта интересов и его урегулирование.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2.1.3. Конфиденциальность процесса раскрытия сведений о конфликте интересов и процесса его урегулирования.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2.1.4. Соблюден</w:t>
      </w:r>
      <w:r w:rsidR="00B217C6">
        <w:rPr>
          <w:rFonts w:ascii="Open Sans" w:hAnsi="Open Sans"/>
          <w:color w:val="181818"/>
          <w:sz w:val="26"/>
          <w:szCs w:val="26"/>
        </w:rPr>
        <w:t>ие баланса интересов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и работника при урегулировании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2.1.5. Защита работника от преследования в связи с сообщением о конфликте интересов, который был своевременно раскрыт работником</w:t>
      </w:r>
      <w:r w:rsidR="00B217C6">
        <w:rPr>
          <w:rFonts w:ascii="Open Sans" w:hAnsi="Open Sans"/>
          <w:color w:val="181818"/>
          <w:sz w:val="26"/>
          <w:szCs w:val="26"/>
        </w:rPr>
        <w:t xml:space="preserve"> и урегулирован (предотвращен) Учреждением</w:t>
      </w:r>
      <w:r>
        <w:rPr>
          <w:rFonts w:ascii="Open Sans" w:hAnsi="Open Sans"/>
          <w:color w:val="181818"/>
          <w:sz w:val="26"/>
          <w:szCs w:val="26"/>
        </w:rPr>
        <w:t>.</w:t>
      </w:r>
    </w:p>
    <w:p w:rsidR="00B217C6" w:rsidRDefault="00B217C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Style w:val="a4"/>
          <w:rFonts w:ascii="Open Sans" w:hAnsi="Open Sans"/>
          <w:color w:val="181818"/>
          <w:sz w:val="26"/>
          <w:szCs w:val="26"/>
        </w:rPr>
        <w:t>3. Обязанности работников в связи с раскрытием и урегулированием конфликта интересов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3.1.2. Избегать (по возможности) ситуаций и обстоятельств, которые могут привести к конфликту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3.1.3. Раскрывать возникший (реальный) или потенциальный конфликт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3.1.4. Содействовать урегулированию возникшего конфликта интересов.</w:t>
      </w:r>
    </w:p>
    <w:p w:rsidR="00B217C6" w:rsidRDefault="00B217C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Style w:val="a4"/>
          <w:rFonts w:ascii="Open Sans" w:hAnsi="Open Sans"/>
          <w:color w:val="181818"/>
          <w:sz w:val="26"/>
          <w:szCs w:val="26"/>
        </w:rPr>
        <w:t xml:space="preserve">4. Порядок раскрытия конфликта </w:t>
      </w:r>
      <w:r w:rsidR="00B217C6">
        <w:rPr>
          <w:rStyle w:val="a4"/>
          <w:rFonts w:ascii="Open Sans" w:hAnsi="Open Sans"/>
          <w:color w:val="181818"/>
          <w:sz w:val="26"/>
          <w:szCs w:val="26"/>
        </w:rPr>
        <w:t>интересов работником Учреждения</w:t>
      </w:r>
      <w:r>
        <w:rPr>
          <w:rStyle w:val="a4"/>
          <w:rFonts w:ascii="Open Sans" w:hAnsi="Open Sans"/>
          <w:color w:val="181818"/>
          <w:sz w:val="26"/>
          <w:szCs w:val="26"/>
        </w:rPr>
        <w:t xml:space="preserve"> и порядок его урегулирования, возможные способы разрешения возникшего конфликта интересов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4.1.1. Раскрытие сведений о конфликте интересов при приеме на работу.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4.1.2. Раскрытие сведений о конфликте интересов при назначении на новую должность.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4.1.3. Разовое раскрытие сведений по мере возникновения ситуаций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4.1.4. Раскрытие сведений о конфликте интересов в ходе проведения ежегодных аттестаций на соблюдение этических норм ведения</w:t>
      </w:r>
      <w:r w:rsidR="00677ED6">
        <w:rPr>
          <w:rFonts w:ascii="Open Sans" w:hAnsi="Open Sans"/>
          <w:color w:val="181818"/>
          <w:sz w:val="26"/>
          <w:szCs w:val="26"/>
        </w:rPr>
        <w:t xml:space="preserve"> бизнеса, принятых в</w:t>
      </w:r>
      <w:r w:rsidR="00677ED6" w:rsidRPr="00677ED6">
        <w:rPr>
          <w:rFonts w:ascii="Open Sans" w:hAnsi="Open Sans"/>
          <w:color w:val="181818"/>
          <w:sz w:val="26"/>
          <w:szCs w:val="26"/>
        </w:rPr>
        <w:t xml:space="preserve"> </w:t>
      </w:r>
      <w:r w:rsidR="00677ED6">
        <w:rPr>
          <w:rFonts w:ascii="Open Sans" w:hAnsi="Open Sans"/>
          <w:color w:val="181818"/>
          <w:sz w:val="26"/>
          <w:szCs w:val="26"/>
        </w:rPr>
        <w:t xml:space="preserve">Учреждении </w:t>
      </w:r>
      <w:r>
        <w:rPr>
          <w:rFonts w:ascii="Open Sans" w:hAnsi="Open Sans"/>
          <w:color w:val="181818"/>
          <w:sz w:val="26"/>
          <w:szCs w:val="26"/>
        </w:rPr>
        <w:t xml:space="preserve"> (заполнение декларации о конфликте интересов).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lastRenderedPageBreak/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340D2" w:rsidRDefault="00677ED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4.3. Директором Учреждения</w:t>
      </w:r>
      <w:r w:rsidR="002340D2">
        <w:rPr>
          <w:rFonts w:ascii="Open Sans" w:hAnsi="Open Sans"/>
          <w:color w:val="181818"/>
          <w:sz w:val="26"/>
          <w:szCs w:val="26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2340D2" w:rsidRDefault="00677ED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4.4. В Учреждении</w:t>
      </w:r>
      <w:r w:rsidR="002340D2">
        <w:rPr>
          <w:rFonts w:ascii="Open Sans" w:hAnsi="Open Sans"/>
          <w:color w:val="181818"/>
          <w:sz w:val="26"/>
          <w:szCs w:val="26"/>
        </w:rPr>
        <w:t xml:space="preserve"> для ряда работников организуется ежегодное заполнение декларации о конфликте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</w:t>
      </w:r>
      <w:r w:rsidR="00677ED6">
        <w:rPr>
          <w:rFonts w:ascii="Open Sans" w:hAnsi="Open Sans"/>
          <w:color w:val="181818"/>
          <w:sz w:val="26"/>
          <w:szCs w:val="26"/>
        </w:rPr>
        <w:t>еделяются Директором Учреждения</w:t>
      </w:r>
      <w:r>
        <w:rPr>
          <w:rFonts w:ascii="Open Sans" w:hAnsi="Open Sans"/>
          <w:color w:val="181818"/>
          <w:sz w:val="26"/>
          <w:szCs w:val="26"/>
        </w:rPr>
        <w:t>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Рассмотрение представленных сведений осуществляется лицом, ответственным за противодействие коррупции.</w:t>
      </w:r>
    </w:p>
    <w:p w:rsidR="002340D2" w:rsidRDefault="00677ED6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4.6. Учреждение</w:t>
      </w:r>
      <w:r w:rsidR="002340D2">
        <w:rPr>
          <w:rFonts w:ascii="Open Sans" w:hAnsi="Open Sans"/>
          <w:color w:val="181818"/>
          <w:sz w:val="26"/>
          <w:szCs w:val="26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4.7. Поступившая информация должна быть тщательно проверена уполномоченным на это должностным лицом с целью оценки серьезн</w:t>
      </w:r>
      <w:r w:rsidR="00677ED6">
        <w:rPr>
          <w:rFonts w:ascii="Open Sans" w:hAnsi="Open Sans"/>
          <w:color w:val="181818"/>
          <w:sz w:val="26"/>
          <w:szCs w:val="26"/>
        </w:rPr>
        <w:t>ости возникающих для Учреждения</w:t>
      </w:r>
      <w:r>
        <w:rPr>
          <w:rFonts w:ascii="Open Sans" w:hAnsi="Open Sans"/>
          <w:color w:val="181818"/>
          <w:sz w:val="26"/>
          <w:szCs w:val="26"/>
        </w:rPr>
        <w:t xml:space="preserve"> рисков и выбора наиболее подходящей формы урегулирования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4.9. Ситуация, не являющаяся конфликтом интересов, не нуждается в специальных способах урегулирования.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4.10.2. Добровол</w:t>
      </w:r>
      <w:r w:rsidR="00677ED6">
        <w:rPr>
          <w:rFonts w:ascii="Open Sans" w:hAnsi="Open Sans"/>
          <w:color w:val="181818"/>
          <w:sz w:val="26"/>
          <w:szCs w:val="26"/>
        </w:rPr>
        <w:t>ьный отказ работника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или его отстранение (постоянное или временное) от участия в обсуждении и процессе принятия решений по вопросам, которые </w:t>
      </w:r>
      <w:proofErr w:type="gramStart"/>
      <w:r>
        <w:rPr>
          <w:rFonts w:ascii="Open Sans" w:hAnsi="Open Sans"/>
          <w:color w:val="181818"/>
          <w:sz w:val="26"/>
          <w:szCs w:val="26"/>
        </w:rPr>
        <w:t>находятся или могут</w:t>
      </w:r>
      <w:proofErr w:type="gramEnd"/>
      <w:r>
        <w:rPr>
          <w:rFonts w:ascii="Open Sans" w:hAnsi="Open Sans"/>
          <w:color w:val="181818"/>
          <w:sz w:val="26"/>
          <w:szCs w:val="26"/>
        </w:rPr>
        <w:t xml:space="preserve"> оказаться под влиянием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4.10.3. Пересмотр и изменение функциональных обязанностей работника.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4.10.7. Отказ работника от выгоды, явившейся причиной возникновения конфликта интересов.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4.10.8. Уво</w:t>
      </w:r>
      <w:r w:rsidR="00677ED6">
        <w:rPr>
          <w:rFonts w:ascii="Open Sans" w:hAnsi="Open Sans"/>
          <w:color w:val="181818"/>
          <w:sz w:val="26"/>
          <w:szCs w:val="26"/>
        </w:rPr>
        <w:t>льнение работника из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по инициативе работника.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677ED6">
        <w:rPr>
          <w:rFonts w:ascii="Open Sans" w:hAnsi="Open Sans"/>
          <w:color w:val="181818"/>
          <w:sz w:val="26"/>
          <w:szCs w:val="26"/>
        </w:rPr>
        <w:t>ан в ущерб интересам Учреждения</w:t>
      </w:r>
      <w:r>
        <w:rPr>
          <w:rFonts w:ascii="Open Sans" w:hAnsi="Open Sans"/>
          <w:color w:val="181818"/>
          <w:sz w:val="26"/>
          <w:szCs w:val="26"/>
        </w:rPr>
        <w:t>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в том числе увольнение на основании </w:t>
      </w:r>
      <w:proofErr w:type="gramStart"/>
      <w:r>
        <w:rPr>
          <w:rFonts w:ascii="Open Sans" w:hAnsi="Open Sans"/>
          <w:color w:val="181818"/>
          <w:sz w:val="26"/>
          <w:szCs w:val="26"/>
        </w:rPr>
        <w:t>ч</w:t>
      </w:r>
      <w:proofErr w:type="gramEnd"/>
      <w:r>
        <w:rPr>
          <w:rFonts w:ascii="Open Sans" w:hAnsi="Open Sans"/>
          <w:color w:val="181818"/>
          <w:sz w:val="26"/>
          <w:szCs w:val="26"/>
        </w:rPr>
        <w:t>.7.1. ст.81 Трудового кодекса Российской Федерации.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Style w:val="a4"/>
          <w:rFonts w:ascii="Open Sans" w:hAnsi="Open Sans"/>
          <w:color w:val="181818"/>
          <w:sz w:val="26"/>
          <w:szCs w:val="26"/>
        </w:rPr>
        <w:lastRenderedPageBreak/>
        <w:t>5. Заключительные положения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5.1. Настоящее Положение утверждаетс</w:t>
      </w:r>
      <w:r w:rsidR="00677ED6">
        <w:rPr>
          <w:rFonts w:ascii="Open Sans" w:hAnsi="Open Sans"/>
          <w:color w:val="181818"/>
          <w:sz w:val="26"/>
          <w:szCs w:val="26"/>
        </w:rPr>
        <w:t>я решением Директора Учреждения</w:t>
      </w:r>
      <w:r>
        <w:rPr>
          <w:rFonts w:ascii="Open Sans" w:hAnsi="Open Sans"/>
          <w:color w:val="181818"/>
          <w:sz w:val="26"/>
          <w:szCs w:val="26"/>
        </w:rPr>
        <w:t xml:space="preserve"> и вступает в силу с момента его утверждения.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5.2. Решение о внесении изменений или дополнений в настоящее Положение принимаетс</w:t>
      </w:r>
      <w:r w:rsidR="00677ED6">
        <w:rPr>
          <w:rFonts w:ascii="Open Sans" w:hAnsi="Open Sans"/>
          <w:color w:val="181818"/>
          <w:sz w:val="26"/>
          <w:szCs w:val="26"/>
        </w:rPr>
        <w:t>я решением Директора Учреждения</w:t>
      </w:r>
      <w:r>
        <w:rPr>
          <w:rFonts w:ascii="Open Sans" w:hAnsi="Open Sans"/>
          <w:color w:val="181818"/>
          <w:sz w:val="26"/>
          <w:szCs w:val="26"/>
        </w:rPr>
        <w:t>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  <w:r>
        <w:rPr>
          <w:rFonts w:ascii="Open Sans" w:hAnsi="Open Sans"/>
          <w:color w:val="181818"/>
          <w:sz w:val="26"/>
          <w:szCs w:val="26"/>
        </w:rPr>
        <w:t>5.3. Настоящее Положение действует до принятия нового Положения или отмены настоящего Положения.</w:t>
      </w: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2340D2" w:rsidRDefault="002340D2" w:rsidP="00234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81818"/>
          <w:sz w:val="26"/>
          <w:szCs w:val="26"/>
        </w:rPr>
      </w:pPr>
    </w:p>
    <w:p w:rsidR="007C6252" w:rsidRDefault="007C6252" w:rsidP="002340D2">
      <w:pPr>
        <w:jc w:val="both"/>
      </w:pPr>
    </w:p>
    <w:sectPr w:rsidR="007C6252" w:rsidSect="00D9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0D2"/>
    <w:rsid w:val="00223C22"/>
    <w:rsid w:val="002340D2"/>
    <w:rsid w:val="00677ED6"/>
    <w:rsid w:val="007C6252"/>
    <w:rsid w:val="00A03A10"/>
    <w:rsid w:val="00A673BD"/>
    <w:rsid w:val="00B217C6"/>
    <w:rsid w:val="00D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9B"/>
  </w:style>
  <w:style w:type="paragraph" w:styleId="3">
    <w:name w:val="heading 3"/>
    <w:basedOn w:val="a"/>
    <w:link w:val="30"/>
    <w:qFormat/>
    <w:rsid w:val="00234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0D2"/>
    <w:rPr>
      <w:b/>
      <w:bCs/>
    </w:rPr>
  </w:style>
  <w:style w:type="character" w:customStyle="1" w:styleId="30">
    <w:name w:val="Заголовок 3 Знак"/>
    <w:basedOn w:val="a0"/>
    <w:link w:val="3"/>
    <w:rsid w:val="002340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Знак Знак Знак Знак Знак Знак Знак"/>
    <w:basedOn w:val="a"/>
    <w:rsid w:val="00234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2023-12-23T11:33:00Z</cp:lastPrinted>
  <dcterms:created xsi:type="dcterms:W3CDTF">2023-12-23T11:07:00Z</dcterms:created>
  <dcterms:modified xsi:type="dcterms:W3CDTF">2023-12-23T13:10:00Z</dcterms:modified>
</cp:coreProperties>
</file>