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01" w:rsidRPr="00890745" w:rsidRDefault="00AE6C01" w:rsidP="00890745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 xml:space="preserve"> Петрозаводского городского округа  «Средняя общеобразовательная школа №10 с углублённым изучением предметов гуманитарного профиля имени  А.С. Пушкина»</w:t>
      </w:r>
      <w:r w:rsidRPr="00890745">
        <w:rPr>
          <w:rFonts w:ascii="Times New Roman" w:hAnsi="Times New Roman"/>
          <w:b/>
          <w:sz w:val="28"/>
          <w:szCs w:val="28"/>
        </w:rPr>
        <w:br/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color w:val="000000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>Принята на Педагогическом Совете</w:t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color w:val="000000"/>
          <w:sz w:val="28"/>
          <w:szCs w:val="28"/>
        </w:rPr>
      </w:pPr>
      <w:r w:rsidRPr="00890745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1716A1">
        <w:rPr>
          <w:rFonts w:ascii="Times New Roman" w:hAnsi="Times New Roman"/>
          <w:color w:val="000000"/>
          <w:sz w:val="28"/>
          <w:szCs w:val="28"/>
        </w:rPr>
        <w:t>№ 7</w:t>
      </w:r>
    </w:p>
    <w:p w:rsidR="00AE6C01" w:rsidRPr="00890745" w:rsidRDefault="001716A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 «30» августа 2024</w:t>
      </w:r>
      <w:r w:rsidR="00AE6C01" w:rsidRPr="00890745">
        <w:rPr>
          <w:rFonts w:ascii="Times New Roman" w:hAnsi="Times New Roman"/>
          <w:color w:val="000000"/>
          <w:sz w:val="28"/>
          <w:szCs w:val="28"/>
        </w:rPr>
        <w:t xml:space="preserve"> года</w:t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 xml:space="preserve">    «Утверждаю»</w:t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 xml:space="preserve">                  Директор  </w:t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 xml:space="preserve">МОУ «Средняя школа № 10 имени А.С.Пушкина» </w:t>
      </w: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</w:p>
    <w:p w:rsidR="00AE6C01" w:rsidRPr="00890745" w:rsidRDefault="00AE6C01" w:rsidP="00890745">
      <w:pPr>
        <w:tabs>
          <w:tab w:val="left" w:pos="142"/>
        </w:tabs>
        <w:spacing w:after="0" w:line="36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890745">
        <w:rPr>
          <w:rFonts w:ascii="Times New Roman" w:hAnsi="Times New Roman"/>
          <w:sz w:val="28"/>
          <w:szCs w:val="28"/>
        </w:rPr>
        <w:t>Пепитаев И.Б. _______________________</w:t>
      </w: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426"/>
        <w:jc w:val="left"/>
        <w:rPr>
          <w:b/>
        </w:rPr>
      </w:pP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426"/>
        <w:jc w:val="left"/>
        <w:rPr>
          <w:b/>
        </w:rPr>
      </w:pP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426"/>
        <w:jc w:val="left"/>
        <w:rPr>
          <w:b/>
        </w:rPr>
      </w:pP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0"/>
        <w:jc w:val="left"/>
        <w:rPr>
          <w:b/>
        </w:rPr>
      </w:pP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0"/>
        <w:jc w:val="center"/>
        <w:rPr>
          <w:b/>
        </w:rPr>
      </w:pPr>
      <w:r w:rsidRPr="00890745">
        <w:rPr>
          <w:b/>
        </w:rPr>
        <w:t>Программа наставничества:</w:t>
      </w: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0"/>
        <w:jc w:val="center"/>
        <w:rPr>
          <w:color w:val="000000"/>
          <w:shd w:val="clear" w:color="auto" w:fill="FFFFFF"/>
        </w:rPr>
      </w:pPr>
      <w:r w:rsidRPr="00890745">
        <w:rPr>
          <w:color w:val="000000"/>
          <w:shd w:val="clear" w:color="auto" w:fill="FFFFFF"/>
        </w:rPr>
        <w:t>«ТРОПА: творчество, развитие, обучение, профессионализм, активность»</w:t>
      </w: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426"/>
        <w:jc w:val="center"/>
        <w:rPr>
          <w:b/>
        </w:rPr>
      </w:pPr>
    </w:p>
    <w:p w:rsidR="00AE6C01" w:rsidRPr="00890745" w:rsidRDefault="00AE6C01" w:rsidP="00890745">
      <w:pPr>
        <w:pStyle w:val="a3"/>
        <w:tabs>
          <w:tab w:val="left" w:pos="142"/>
        </w:tabs>
        <w:spacing w:line="360" w:lineRule="auto"/>
        <w:ind w:left="0" w:firstLine="426"/>
        <w:jc w:val="left"/>
        <w:rPr>
          <w:b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05465A">
      <w:pPr>
        <w:pStyle w:val="a3"/>
        <w:tabs>
          <w:tab w:val="left" w:pos="142"/>
        </w:tabs>
        <w:ind w:left="0" w:right="48" w:firstLine="426"/>
        <w:jc w:val="left"/>
        <w:rPr>
          <w:b/>
          <w:sz w:val="20"/>
        </w:rPr>
      </w:pPr>
    </w:p>
    <w:p w:rsidR="00AE6C01" w:rsidRDefault="00AE6C01" w:rsidP="00890745">
      <w:pPr>
        <w:pStyle w:val="a3"/>
        <w:tabs>
          <w:tab w:val="left" w:pos="142"/>
        </w:tabs>
        <w:ind w:left="0" w:right="48" w:firstLine="0"/>
        <w:jc w:val="left"/>
        <w:rPr>
          <w:b/>
          <w:sz w:val="20"/>
        </w:rPr>
      </w:pPr>
    </w:p>
    <w:p w:rsidR="00AE6C01" w:rsidRDefault="00AE6C01" w:rsidP="004E68D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E6C01" w:rsidRPr="004E68DA" w:rsidRDefault="00AE6C01" w:rsidP="004E68DA">
      <w:pPr>
        <w:jc w:val="right"/>
        <w:rPr>
          <w:rFonts w:ascii="Times New Roman" w:hAnsi="Times New Roman"/>
          <w:sz w:val="24"/>
          <w:szCs w:val="24"/>
        </w:rPr>
      </w:pPr>
      <w:r w:rsidRPr="004E68DA">
        <w:rPr>
          <w:rFonts w:ascii="Times New Roman" w:hAnsi="Times New Roman"/>
          <w:sz w:val="24"/>
          <w:szCs w:val="24"/>
        </w:rPr>
        <w:lastRenderedPageBreak/>
        <w:t>«Со мной работали десятки молодых педагогов. Я убедился, что как бы человек успешно не кончил педагогический вуз, как бы он не был талантлив, а если не будет учиться на опыте, никогда не будет хорошим педагогом, я сам учился у более старых педагогов»</w:t>
      </w:r>
    </w:p>
    <w:p w:rsidR="00AE6C01" w:rsidRDefault="00AE6C01" w:rsidP="004E68DA">
      <w:pPr>
        <w:jc w:val="right"/>
        <w:rPr>
          <w:rFonts w:ascii="Times New Roman" w:hAnsi="Times New Roman"/>
          <w:sz w:val="24"/>
          <w:szCs w:val="24"/>
        </w:rPr>
      </w:pPr>
      <w:r w:rsidRPr="004E68DA">
        <w:rPr>
          <w:rFonts w:ascii="Times New Roman" w:hAnsi="Times New Roman"/>
          <w:sz w:val="24"/>
          <w:szCs w:val="24"/>
        </w:rPr>
        <w:t>С.А. Макаренк</w:t>
      </w:r>
      <w:r>
        <w:rPr>
          <w:rFonts w:ascii="Times New Roman" w:hAnsi="Times New Roman"/>
          <w:sz w:val="24"/>
          <w:szCs w:val="24"/>
        </w:rPr>
        <w:t>о</w:t>
      </w:r>
    </w:p>
    <w:p w:rsidR="00AE6C01" w:rsidRDefault="00AE6C01" w:rsidP="004E68DA">
      <w:pPr>
        <w:tabs>
          <w:tab w:val="left" w:pos="284"/>
          <w:tab w:val="left" w:pos="426"/>
        </w:tabs>
        <w:spacing w:after="0" w:line="360" w:lineRule="auto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Актуальность разработки программы наставничества</w:t>
      </w:r>
    </w:p>
    <w:p w:rsidR="00AE6C01" w:rsidRDefault="00AE6C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Создание программы наставничества продиктовано велением времени. На сегодняшний день не только национальный проект «Образование» ставит такую задачу, как внедрение целевой модели наставничества во всех образовательных организациях, но и сама жизнь подсказывает нам необходимость взаимодействия между людьми для достижения общих целей. </w:t>
      </w:r>
    </w:p>
    <w:p w:rsidR="00AE6C01" w:rsidRDefault="00AE6C01" w:rsidP="00D71E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 показателям национального проекта «Образование» к 2024 году не менее 70 % педагогов должны быть вовлечены в систему наставничества.</w:t>
      </w:r>
    </w:p>
    <w:p w:rsidR="00AE6C01" w:rsidRPr="00D71E4B" w:rsidRDefault="00AE6C01" w:rsidP="00D71E4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1E4B">
        <w:rPr>
          <w:rFonts w:ascii="Times New Roman" w:hAnsi="Times New Roman"/>
          <w:sz w:val="24"/>
          <w:szCs w:val="24"/>
        </w:rPr>
        <w:t>Программа) разработана в соответствии с документами, регламентирующими образовательную деятельность:</w:t>
      </w:r>
    </w:p>
    <w:p w:rsidR="00AE6C01" w:rsidRPr="00D71E4B" w:rsidRDefault="006451ED" w:rsidP="00D71E4B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hyperlink r:id="rId7" w:anchor="/document/99/902389617/" w:tgtFrame="_self" w:history="1">
        <w:r w:rsidR="00AE6C01" w:rsidRPr="00D71E4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Федеральным законом от 29.12.2012 № 273-ФЗ</w:t>
        </w:r>
      </w:hyperlink>
      <w:r w:rsidR="00AE6C01" w:rsidRPr="00D71E4B">
        <w:rPr>
          <w:rFonts w:ascii="Times New Roman" w:hAnsi="Times New Roman"/>
          <w:sz w:val="24"/>
          <w:szCs w:val="24"/>
        </w:rPr>
        <w:t> «Об образовании в Российской Федерации»;</w:t>
      </w:r>
    </w:p>
    <w:p w:rsidR="00AE6C01" w:rsidRPr="00D71E4B" w:rsidRDefault="006451ED" w:rsidP="00D71E4B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hyperlink r:id="rId8" w:anchor="/document/99/420237592/" w:tgtFrame="_self" w:history="1">
        <w:r w:rsidR="00AE6C01" w:rsidRPr="00D71E4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распоряжением Правительства от 29.11.2014 № 2403-р</w:t>
        </w:r>
      </w:hyperlink>
      <w:r w:rsidR="00AE6C01" w:rsidRPr="00D71E4B">
        <w:rPr>
          <w:rFonts w:ascii="Times New Roman" w:hAnsi="Times New Roman"/>
          <w:sz w:val="24"/>
          <w:szCs w:val="24"/>
        </w:rPr>
        <w:t> «Об утверждении Основ государственной молодежной политики Российской Федерации на период до 2025 года»;</w:t>
      </w:r>
    </w:p>
    <w:p w:rsidR="00AE6C01" w:rsidRPr="00D71E4B" w:rsidRDefault="006451ED" w:rsidP="00D71E4B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hyperlink r:id="rId9" w:anchor="/document/99/564232795/" w:tgtFrame="_self" w:history="1">
        <w:r w:rsidR="00AE6C01" w:rsidRPr="00D71E4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распоряжением Минпросвещения от 25.12.2019 № Р-145</w:t>
        </w:r>
      </w:hyperlink>
      <w:r w:rsidR="00AE6C01" w:rsidRPr="00D71E4B">
        <w:rPr>
          <w:rFonts w:ascii="Times New Roman" w:hAnsi="Times New Roman"/>
          <w:sz w:val="24"/>
          <w:szCs w:val="24"/>
        </w:rPr>
        <w:t> «Об утверждении методологии (целевой модели) наставничества обучающихся для организаций, осуществляющих образовательную деятельность по общеобразовательным, дополнительным общеобразовательным и программам среднего профессионального образования, в том числе с применением лучших практик обмена опытом между обучающимися»;</w:t>
      </w:r>
    </w:p>
    <w:p w:rsidR="00AE6C01" w:rsidRDefault="006451ED" w:rsidP="00D71E4B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hyperlink r:id="rId10" w:anchor="/document/99/564445229/" w:tgtFrame="_self" w:history="1">
        <w:r w:rsidR="00AE6C01" w:rsidRPr="00D71E4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письмом Минпросвещения от 23.01.2020 № МР-42/02</w:t>
        </w:r>
      </w:hyperlink>
      <w:r w:rsidR="00AE6C01" w:rsidRPr="00D71E4B">
        <w:rPr>
          <w:rFonts w:ascii="Times New Roman" w:hAnsi="Times New Roman"/>
          <w:sz w:val="24"/>
          <w:szCs w:val="24"/>
        </w:rPr>
        <w:t> «О направлении целевой модели наставничества и методических рекомендаций»;</w:t>
      </w:r>
    </w:p>
    <w:p w:rsidR="00AE6C01" w:rsidRPr="00D71E4B" w:rsidRDefault="00AE6C01" w:rsidP="00D71E4B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нормативными документами МОУ «Средняя школа №10 имени А.С. Пушкина».</w:t>
      </w:r>
    </w:p>
    <w:p w:rsidR="00AE6C01" w:rsidRDefault="00AE6C01" w:rsidP="00D71E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Поддержка молодых специалистов, а также вновь прибывших специалистов в конкретное  образовательное учреждение – одна из ключевых задач образовательной политики.</w:t>
      </w:r>
    </w:p>
    <w:p w:rsidR="00AE6C01" w:rsidRDefault="00AE6C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Современной школе нужен профессионально-компетентный, самостоятельно мыслящий педагог, психологически и технологически готовый к реализации гуманистических ценностей на практике, к осмысленному включению в инновационные </w:t>
      </w:r>
      <w:r>
        <w:rPr>
          <w:rFonts w:ascii="Times New Roman" w:hAnsi="Times New Roman"/>
          <w:color w:val="000000"/>
          <w:sz w:val="24"/>
        </w:rPr>
        <w:lastRenderedPageBreak/>
        <w:t>процессы. Овладение специальностью представляет собой достаточно длительный процесс, предполагающий становление профессиональных компетенций и формирование профессионально значимых качеств.</w:t>
      </w:r>
    </w:p>
    <w:p w:rsidR="00AE6C01" w:rsidRDefault="00AE6C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Начинающие педагоги слабо представляют себе повседневную педагогическую практику. Проблема становится особенно актуальной в связи с переходом на ФГОС, так как возрастают требования к повышению профессиональной компетентности каждого специалиста. </w:t>
      </w:r>
    </w:p>
    <w:p w:rsidR="00AE6C01" w:rsidRDefault="00AE6C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Начинающим учителям необходима профессиональная помощь в овладении педагогическим мастерством, в освоении функциональных обязанностей учителя, воспитателя, классного руководителя. Необходимо создавать ситуацию успешности работы молодого учителя, способствовать развитию его личности на основе диагностической информации о динамике роста его профессионализма, способствовать формированию индивидуального стиля его деятельности.</w:t>
      </w:r>
    </w:p>
    <w:p w:rsidR="00AE6C01" w:rsidRDefault="00AE6C0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Профессиональная помощь необходима не только молодым, начинающим педагогам, но и вновь прибывшим в конкретное образовательное учреждение учителям. Нужно помочь им адаптироваться в новых условиях, ознакомить их с учительской документацией, которую им необходимо разрабатывать и вести в данном учреждении</w:t>
      </w:r>
      <w:r>
        <w:rPr>
          <w:rFonts w:ascii="Times New Roman" w:hAnsi="Times New Roman"/>
          <w:sz w:val="24"/>
        </w:rPr>
        <w:t xml:space="preserve">, а также  оказывать методическую помощь в работе.  </w:t>
      </w:r>
    </w:p>
    <w:p w:rsidR="00AE6C01" w:rsidRPr="00D71E4B" w:rsidRDefault="00AE6C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Решению этих стратегических задач будет способствовать создание гибкой и мобильной системы наставничества, способной оптимизировать процесс профессионального становления молодого педагога и вновь прибывшему учителю, сформировать у них мотивацию к самосовершенствованию, саморазвитию, самореализации. В этой системе должна быть отражена жизненная необходимость молодого специалиста  и вновь прибывшего специалиста получить поддержку опытных педагогов-наставников, которые готовы оказать им теоретическую и практическую  </w:t>
      </w:r>
      <w:r w:rsidRPr="00D71E4B">
        <w:rPr>
          <w:rFonts w:ascii="Times New Roman" w:hAnsi="Times New Roman"/>
          <w:color w:val="000000"/>
          <w:sz w:val="24"/>
          <w:szCs w:val="24"/>
        </w:rPr>
        <w:t>помощь на рабочем месте, повысить их профессиональную компетентность.</w:t>
      </w:r>
    </w:p>
    <w:p w:rsidR="00AE6C01" w:rsidRDefault="00AE6C01" w:rsidP="00D71E4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1E4B">
        <w:rPr>
          <w:rFonts w:ascii="Times New Roman" w:hAnsi="Times New Roman"/>
          <w:sz w:val="24"/>
          <w:szCs w:val="24"/>
        </w:rPr>
        <w:t>В рекомендациях Минпросвещения  пять моделей наставничества: «Ученик – ученик», «Учитель – учитель», «Студент – ученик», «Работодатель – ученик», «Работодатель – студент».</w:t>
      </w:r>
      <w:r w:rsidRPr="00D71E4B">
        <w:rPr>
          <w:rFonts w:ascii="Times New Roman" w:hAnsi="Times New Roman"/>
          <w:sz w:val="16"/>
          <w:szCs w:val="16"/>
        </w:rPr>
        <w:footnoteReference w:id="2"/>
      </w:r>
      <w:r w:rsidRPr="00D71E4B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Программа наставничества </w:t>
      </w:r>
      <w:r w:rsidRPr="00D71E4B">
        <w:rPr>
          <w:rFonts w:ascii="Times New Roman" w:hAnsi="Times New Roman"/>
          <w:sz w:val="24"/>
          <w:szCs w:val="24"/>
        </w:rPr>
        <w:t>«ТРОПА: творчество, развитие, обучение, профессионализм, активность»</w:t>
      </w:r>
      <w:r>
        <w:rPr>
          <w:rFonts w:ascii="Times New Roman" w:hAnsi="Times New Roman"/>
          <w:sz w:val="24"/>
          <w:szCs w:val="24"/>
        </w:rPr>
        <w:t>, направлена на  реализацию модели «учитель-учитель».</w:t>
      </w:r>
    </w:p>
    <w:p w:rsidR="00AE6C01" w:rsidRPr="004E68DA" w:rsidRDefault="00AE6C01" w:rsidP="00D71E4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8DA">
        <w:rPr>
          <w:rFonts w:ascii="Times New Roman" w:hAnsi="Times New Roman"/>
          <w:sz w:val="24"/>
          <w:szCs w:val="24"/>
        </w:rPr>
        <w:t xml:space="preserve">Настоящая программа призвана помочь в организации деятельности наставников с молодыми и вновь прибывшими педагогами на уровне образовательной организации. </w:t>
      </w:r>
    </w:p>
    <w:p w:rsidR="00AE6C01" w:rsidRPr="004E68DA" w:rsidRDefault="00AE6C01" w:rsidP="00D71E4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68DA">
        <w:rPr>
          <w:rFonts w:ascii="Times New Roman" w:hAnsi="Times New Roman"/>
          <w:sz w:val="24"/>
          <w:szCs w:val="24"/>
        </w:rPr>
        <w:lastRenderedPageBreak/>
        <w:t>Данная программа очень актуальна для МОУ «Средняя школа №10 имени А.С. Пушкина»</w:t>
      </w:r>
      <w:r>
        <w:rPr>
          <w:rFonts w:ascii="Times New Roman" w:hAnsi="Times New Roman"/>
          <w:sz w:val="24"/>
          <w:szCs w:val="24"/>
        </w:rPr>
        <w:t>. В данный момент,</w:t>
      </w:r>
      <w:r w:rsidRPr="004E68DA">
        <w:rPr>
          <w:rFonts w:ascii="Times New Roman" w:hAnsi="Times New Roman"/>
          <w:sz w:val="24"/>
          <w:szCs w:val="24"/>
        </w:rPr>
        <w:t xml:space="preserve"> идет смена поколения учительского состава, который был сформирован и прочно держался многие годы, в связи с выходом на заслуженный отдых педагогов. </w:t>
      </w:r>
    </w:p>
    <w:p w:rsidR="00AE6C01" w:rsidRDefault="00AE6C01" w:rsidP="00C26A05">
      <w:pPr>
        <w:tabs>
          <w:tab w:val="left" w:pos="284"/>
          <w:tab w:val="left" w:pos="426"/>
        </w:tabs>
        <w:spacing w:after="0" w:line="360" w:lineRule="auto"/>
        <w:ind w:left="360"/>
        <w:jc w:val="center"/>
        <w:rPr>
          <w:rFonts w:ascii="Times New Roman" w:hAnsi="Times New Roman"/>
          <w:b/>
          <w:sz w:val="24"/>
        </w:rPr>
      </w:pPr>
    </w:p>
    <w:p w:rsidR="00AE6C01" w:rsidRDefault="00AE6C01" w:rsidP="00C26A05">
      <w:pPr>
        <w:tabs>
          <w:tab w:val="left" w:pos="284"/>
          <w:tab w:val="left" w:pos="426"/>
        </w:tabs>
        <w:spacing w:after="0" w:line="360" w:lineRule="auto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Цель и задачи программы наставничества</w:t>
      </w:r>
    </w:p>
    <w:p w:rsidR="00AE6C01" w:rsidRDefault="00AE6C0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наставничества МОУ «Средняя школа №10 имени А.С. Пушкина» направлена на достижение следующей </w:t>
      </w:r>
      <w:r>
        <w:rPr>
          <w:rFonts w:ascii="Times New Roman" w:hAnsi="Times New Roman"/>
          <w:b/>
          <w:sz w:val="24"/>
        </w:rPr>
        <w:t>цели</w:t>
      </w:r>
      <w:r>
        <w:rPr>
          <w:rFonts w:ascii="Times New Roman" w:hAnsi="Times New Roman"/>
          <w:sz w:val="24"/>
        </w:rPr>
        <w:t>: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 молодых и вновь прибывших специалистов.</w:t>
      </w:r>
    </w:p>
    <w:p w:rsidR="00AE6C01" w:rsidRDefault="00AE6C01">
      <w:pPr>
        <w:spacing w:after="0" w:line="240" w:lineRule="auto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Задачи:</w:t>
      </w:r>
    </w:p>
    <w:p w:rsidR="00AE6C01" w:rsidRPr="00C26A05" w:rsidRDefault="00AE6C01" w:rsidP="00C26A05">
      <w:pPr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Адаптировать молодых и вновь прибывших специалистов для </w:t>
      </w:r>
      <w:r>
        <w:rPr>
          <w:rFonts w:ascii="Times New Roman" w:hAnsi="Times New Roman"/>
          <w:sz w:val="24"/>
        </w:rPr>
        <w:t>вхождения в полноценный рабочий режим</w:t>
      </w:r>
      <w:r>
        <w:rPr>
          <w:rFonts w:ascii="Times New Roman" w:hAnsi="Times New Roman"/>
          <w:color w:val="000000"/>
          <w:sz w:val="24"/>
        </w:rPr>
        <w:t xml:space="preserve"> школы</w:t>
      </w:r>
      <w:r>
        <w:rPr>
          <w:rFonts w:ascii="Times New Roman" w:hAnsi="Times New Roman"/>
          <w:sz w:val="24"/>
        </w:rPr>
        <w:t xml:space="preserve"> через освоение  норм, требований и традиций школы и с целью закрепления их в образовательной организации;</w:t>
      </w:r>
    </w:p>
    <w:p w:rsidR="00AE6C01" w:rsidRPr="00C26A05" w:rsidRDefault="00AE6C01" w:rsidP="00C26A05">
      <w:pPr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A05">
        <w:rPr>
          <w:rFonts w:ascii="Times New Roman" w:hAnsi="Times New Roman"/>
          <w:sz w:val="24"/>
          <w:szCs w:val="24"/>
        </w:rPr>
        <w:t>Обеспечить теоретическую, психологическую, методическую поддержку молодых педагогов;</w:t>
      </w:r>
    </w:p>
    <w:p w:rsidR="00AE6C01" w:rsidRPr="00C26A05" w:rsidRDefault="00AE6C01" w:rsidP="00C26A05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 w:rsidRPr="00C26A05">
        <w:rPr>
          <w:rFonts w:ascii="Times New Roman" w:hAnsi="Times New Roman"/>
          <w:color w:val="000000"/>
          <w:sz w:val="24"/>
        </w:rPr>
        <w:t>Выявить склонности, потребности, возможности и трудности в работе наставляемых педа</w:t>
      </w:r>
      <w:r>
        <w:rPr>
          <w:rFonts w:ascii="Times New Roman" w:hAnsi="Times New Roman"/>
          <w:color w:val="000000"/>
          <w:sz w:val="24"/>
        </w:rPr>
        <w:t>гогов через беседы и наблюдения;</w:t>
      </w:r>
    </w:p>
    <w:p w:rsidR="00AE6C01" w:rsidRDefault="00AE6C01" w:rsidP="00C26A05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 w:rsidRPr="00C26A05">
        <w:rPr>
          <w:rFonts w:ascii="Times New Roman" w:hAnsi="Times New Roman"/>
          <w:color w:val="000000"/>
          <w:sz w:val="24"/>
        </w:rPr>
        <w:t xml:space="preserve">Спланировать систему мероприятий для </w:t>
      </w:r>
      <w:r w:rsidRPr="00C26A05">
        <w:rPr>
          <w:rFonts w:ascii="Times New Roman" w:hAnsi="Times New Roman"/>
          <w:sz w:val="24"/>
        </w:rPr>
        <w:t xml:space="preserve">передачи навыков, знаний, формирования ценностей у  педагогов с целью  </w:t>
      </w:r>
      <w:r w:rsidRPr="00C26A05">
        <w:rPr>
          <w:rFonts w:ascii="Times New Roman" w:hAnsi="Times New Roman"/>
          <w:color w:val="000000"/>
          <w:sz w:val="24"/>
        </w:rPr>
        <w:t>повышения личностного и професс</w:t>
      </w:r>
      <w:r>
        <w:rPr>
          <w:rFonts w:ascii="Times New Roman" w:hAnsi="Times New Roman"/>
          <w:color w:val="000000"/>
          <w:sz w:val="24"/>
        </w:rPr>
        <w:t>ионального уровня наставляемых;</w:t>
      </w:r>
    </w:p>
    <w:p w:rsidR="00AE6C01" w:rsidRPr="00C26A05" w:rsidRDefault="00AE6C01" w:rsidP="00C26A05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</w:t>
      </w:r>
      <w:r w:rsidRPr="00C26A05">
        <w:rPr>
          <w:rFonts w:ascii="Times New Roman" w:hAnsi="Times New Roman"/>
          <w:color w:val="000000"/>
          <w:sz w:val="24"/>
        </w:rPr>
        <w:t xml:space="preserve">тслеживать динамику развития профессиональной деятельности каждого наставляемого  педагога на основании анализа </w:t>
      </w:r>
      <w:r>
        <w:rPr>
          <w:rFonts w:ascii="Times New Roman" w:hAnsi="Times New Roman"/>
          <w:color w:val="000000"/>
          <w:sz w:val="24"/>
        </w:rPr>
        <w:t xml:space="preserve">педагогической деятельности </w:t>
      </w:r>
      <w:r w:rsidRPr="00C26A05">
        <w:rPr>
          <w:rFonts w:ascii="Times New Roman" w:hAnsi="Times New Roman"/>
          <w:color w:val="000000"/>
          <w:sz w:val="24"/>
        </w:rPr>
        <w:t>и качества обучения школьников через с</w:t>
      </w:r>
      <w:r>
        <w:rPr>
          <w:rFonts w:ascii="Times New Roman" w:hAnsi="Times New Roman"/>
          <w:color w:val="000000"/>
          <w:sz w:val="24"/>
        </w:rPr>
        <w:t>формированный отчёт ЭЖ;</w:t>
      </w:r>
    </w:p>
    <w:p w:rsidR="00AE6C01" w:rsidRPr="00C26A05" w:rsidRDefault="00AE6C01" w:rsidP="00C26A05">
      <w:pPr>
        <w:pStyle w:val="a5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 w:rsidRPr="00C26A05">
        <w:rPr>
          <w:rFonts w:ascii="Times New Roman" w:hAnsi="Times New Roman"/>
          <w:sz w:val="24"/>
        </w:rPr>
        <w:t>Оценить результаты программы и ее эффективность.</w:t>
      </w:r>
    </w:p>
    <w:p w:rsidR="00AE6C01" w:rsidRPr="00DC5D30" w:rsidRDefault="00AE6C01" w:rsidP="00DC5D30">
      <w:pPr>
        <w:pStyle w:val="a5"/>
        <w:tabs>
          <w:tab w:val="left" w:pos="993"/>
        </w:tabs>
        <w:spacing w:after="0" w:line="360" w:lineRule="auto"/>
        <w:ind w:left="1429"/>
        <w:jc w:val="both"/>
        <w:rPr>
          <w:rFonts w:ascii="Times New Roman" w:hAnsi="Times New Roman"/>
          <w:color w:val="000000"/>
          <w:sz w:val="24"/>
        </w:rPr>
      </w:pPr>
    </w:p>
    <w:p w:rsidR="00AE6C01" w:rsidRPr="00DC5D30" w:rsidRDefault="00AE6C01" w:rsidP="004E68DA">
      <w:pPr>
        <w:tabs>
          <w:tab w:val="left" w:pos="993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DC5D30">
        <w:rPr>
          <w:rFonts w:ascii="Times New Roman" w:hAnsi="Times New Roman"/>
          <w:b/>
          <w:sz w:val="24"/>
        </w:rPr>
        <w:t>Срок реализации программы: 1 год.</w:t>
      </w:r>
    </w:p>
    <w:p w:rsidR="00AE6C01" w:rsidRPr="009A6BA7" w:rsidRDefault="00AE6C01" w:rsidP="009A6BA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Начало реализации прогр</w:t>
      </w:r>
      <w:r w:rsidR="005B0276">
        <w:rPr>
          <w:rFonts w:ascii="Times New Roman" w:hAnsi="Times New Roman"/>
          <w:sz w:val="24"/>
        </w:rPr>
        <w:t>аммы наставничества с 01.09.2024 г., срок окончания  01.09 2025</w:t>
      </w:r>
      <w:r>
        <w:rPr>
          <w:rFonts w:ascii="Times New Roman" w:hAnsi="Times New Roman"/>
          <w:sz w:val="24"/>
        </w:rPr>
        <w:t xml:space="preserve"> года.   </w:t>
      </w:r>
    </w:p>
    <w:p w:rsidR="00AE6C01" w:rsidRDefault="00AE6C01" w:rsidP="00C26A05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26A05">
        <w:rPr>
          <w:rFonts w:ascii="Times New Roman" w:hAnsi="Times New Roman"/>
          <w:b/>
          <w:sz w:val="24"/>
          <w:szCs w:val="24"/>
        </w:rPr>
        <w:t>Формы и методы работы</w:t>
      </w:r>
      <w:r w:rsidRPr="00C26A05">
        <w:rPr>
          <w:rFonts w:ascii="Times New Roman" w:hAnsi="Times New Roman"/>
          <w:sz w:val="24"/>
          <w:szCs w:val="24"/>
        </w:rPr>
        <w:t xml:space="preserve"> педагога-наставника с молод</w:t>
      </w:r>
      <w:r>
        <w:rPr>
          <w:rFonts w:ascii="Times New Roman" w:hAnsi="Times New Roman"/>
          <w:sz w:val="24"/>
          <w:szCs w:val="24"/>
        </w:rPr>
        <w:t>ыми специалистами:</w:t>
      </w:r>
    </w:p>
    <w:p w:rsidR="00AE6C01" w:rsidRPr="00C26A05" w:rsidRDefault="00AE6C01" w:rsidP="00C26A05">
      <w:pPr>
        <w:pStyle w:val="a5"/>
        <w:numPr>
          <w:ilvl w:val="0"/>
          <w:numId w:val="15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пассивные: </w:t>
      </w:r>
      <w:r w:rsidRPr="00C26A05">
        <w:rPr>
          <w:rFonts w:ascii="Times New Roman" w:hAnsi="Times New Roman"/>
          <w:sz w:val="24"/>
          <w:szCs w:val="24"/>
        </w:rPr>
        <w:t>консультирование (индивидуальное, групповое);</w:t>
      </w:r>
    </w:p>
    <w:p w:rsidR="00AE6C01" w:rsidRPr="00C26A05" w:rsidRDefault="00AE6C01" w:rsidP="00C26A05">
      <w:pPr>
        <w:pStyle w:val="a5"/>
        <w:numPr>
          <w:ilvl w:val="0"/>
          <w:numId w:val="15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26A05">
        <w:rPr>
          <w:rFonts w:ascii="Times New Roman" w:hAnsi="Times New Roman"/>
          <w:sz w:val="24"/>
          <w:szCs w:val="24"/>
        </w:rPr>
        <w:t>активные методы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26A05">
        <w:rPr>
          <w:rFonts w:ascii="Times New Roman" w:hAnsi="Times New Roman"/>
          <w:sz w:val="24"/>
          <w:szCs w:val="24"/>
        </w:rPr>
        <w:t>семинары, практические занятия, взаимопосещение уроков, тренинги, творческие мастер</w:t>
      </w:r>
      <w:r>
        <w:rPr>
          <w:rFonts w:ascii="Times New Roman" w:hAnsi="Times New Roman"/>
          <w:sz w:val="24"/>
          <w:szCs w:val="24"/>
        </w:rPr>
        <w:t>ские, мастер-классы наставников</w:t>
      </w:r>
      <w:r w:rsidRPr="00C26A05">
        <w:rPr>
          <w:rFonts w:ascii="Times New Roman" w:hAnsi="Times New Roman"/>
          <w:sz w:val="24"/>
          <w:szCs w:val="24"/>
        </w:rPr>
        <w:t>.</w:t>
      </w:r>
    </w:p>
    <w:p w:rsidR="00AE6C01" w:rsidRDefault="00AE6C01" w:rsidP="00C26A05">
      <w:pPr>
        <w:tabs>
          <w:tab w:val="left" w:pos="284"/>
          <w:tab w:val="left" w:pos="426"/>
        </w:tabs>
        <w:spacing w:after="0" w:line="360" w:lineRule="auto"/>
        <w:ind w:left="360"/>
        <w:rPr>
          <w:rFonts w:ascii="Times New Roman" w:hAnsi="Times New Roman"/>
          <w:b/>
          <w:sz w:val="24"/>
        </w:rPr>
      </w:pPr>
    </w:p>
    <w:p w:rsidR="00AE6C01" w:rsidRDefault="00AE6C01" w:rsidP="00C26A05">
      <w:pPr>
        <w:tabs>
          <w:tab w:val="left" w:pos="284"/>
          <w:tab w:val="left" w:pos="426"/>
        </w:tabs>
        <w:spacing w:after="0" w:line="360" w:lineRule="auto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Технологии:</w:t>
      </w:r>
    </w:p>
    <w:p w:rsidR="00AE6C01" w:rsidRDefault="00AE6C01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Применяемые в программе элементы </w:t>
      </w:r>
      <w:r>
        <w:rPr>
          <w:rFonts w:ascii="Times New Roman" w:hAnsi="Times New Roman"/>
          <w:b/>
          <w:sz w:val="24"/>
        </w:rPr>
        <w:t>технологий</w:t>
      </w:r>
      <w:r>
        <w:rPr>
          <w:rFonts w:ascii="Times New Roman" w:hAnsi="Times New Roman"/>
          <w:sz w:val="24"/>
        </w:rPr>
        <w:t>: традиционная модель наставничества, ситуационное наставничество, партнёрское, саморегулируемое наставничество, реверсивное,  виртуальное, тьюторство, медиация, проектная.</w:t>
      </w:r>
    </w:p>
    <w:p w:rsidR="00AE6C01" w:rsidRDefault="00AE6C01">
      <w:pPr>
        <w:tabs>
          <w:tab w:val="left" w:pos="284"/>
          <w:tab w:val="left" w:pos="426"/>
        </w:tabs>
        <w:spacing w:after="0" w:line="360" w:lineRule="auto"/>
        <w:jc w:val="center"/>
      </w:pPr>
    </w:p>
    <w:p w:rsidR="00AE6C01" w:rsidRDefault="00AE6C01" w:rsidP="004E68DA">
      <w:pPr>
        <w:tabs>
          <w:tab w:val="left" w:pos="284"/>
          <w:tab w:val="left" w:pos="426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b/>
          <w:sz w:val="24"/>
          <w:szCs w:val="24"/>
        </w:rPr>
        <w:t>Ожидаемые результаты</w:t>
      </w:r>
    </w:p>
    <w:p w:rsidR="00AE6C01" w:rsidRPr="00DC5D30" w:rsidRDefault="00AE6C01" w:rsidP="00DC5D30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5D30">
        <w:rPr>
          <w:rFonts w:ascii="Times New Roman" w:hAnsi="Times New Roman"/>
          <w:sz w:val="24"/>
          <w:szCs w:val="24"/>
          <w:u w:val="single"/>
        </w:rPr>
        <w:t xml:space="preserve">Для молодого специалиста:  </w:t>
      </w:r>
    </w:p>
    <w:p w:rsidR="00AE6C01" w:rsidRPr="00DC5D30" w:rsidRDefault="00AE6C01" w:rsidP="00DC5D3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C5D30">
        <w:rPr>
          <w:rFonts w:ascii="Times New Roman" w:hAnsi="Times New Roman"/>
          <w:sz w:val="24"/>
          <w:szCs w:val="24"/>
        </w:rPr>
        <w:t>ознание молодым педагогом своих профессиональных качеств и ориен</w:t>
      </w:r>
      <w:r>
        <w:rPr>
          <w:rFonts w:ascii="Times New Roman" w:hAnsi="Times New Roman"/>
          <w:sz w:val="24"/>
          <w:szCs w:val="24"/>
        </w:rPr>
        <w:t>тация на ценности саморазвития;</w:t>
      </w:r>
    </w:p>
    <w:p w:rsidR="00AE6C01" w:rsidRPr="00DC5D30" w:rsidRDefault="00AE6C01" w:rsidP="00DC5D3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DC5D30">
        <w:rPr>
          <w:rFonts w:ascii="Times New Roman" w:hAnsi="Times New Roman"/>
          <w:sz w:val="24"/>
          <w:szCs w:val="24"/>
        </w:rPr>
        <w:t>ачественные изменения во взаимоотношениях с коллегами, обучающимися, родителя</w:t>
      </w:r>
      <w:r>
        <w:rPr>
          <w:rFonts w:ascii="Times New Roman" w:hAnsi="Times New Roman"/>
          <w:sz w:val="24"/>
          <w:szCs w:val="24"/>
        </w:rPr>
        <w:t>ми (законными представителями);</w:t>
      </w:r>
    </w:p>
    <w:p w:rsidR="00AE6C01" w:rsidRPr="00DC5D30" w:rsidRDefault="00AE6C01" w:rsidP="00DC5D3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DC5D30">
        <w:rPr>
          <w:rFonts w:ascii="Times New Roman" w:hAnsi="Times New Roman"/>
          <w:sz w:val="24"/>
          <w:szCs w:val="24"/>
        </w:rPr>
        <w:t>тремление взаимодействовать с установ</w:t>
      </w:r>
      <w:r>
        <w:rPr>
          <w:rFonts w:ascii="Times New Roman" w:hAnsi="Times New Roman"/>
          <w:sz w:val="24"/>
          <w:szCs w:val="24"/>
        </w:rPr>
        <w:t>кой на открытость, взаимопомощь;</w:t>
      </w:r>
    </w:p>
    <w:p w:rsidR="00AE6C01" w:rsidRDefault="00AE6C01" w:rsidP="00DC5D3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C5D30">
        <w:rPr>
          <w:rFonts w:ascii="Times New Roman" w:hAnsi="Times New Roman"/>
          <w:sz w:val="24"/>
          <w:szCs w:val="24"/>
        </w:rPr>
        <w:t>ост профессиональной и методической компетенции молодых педагогов, повышение уровня их готовности</w:t>
      </w:r>
      <w:r>
        <w:rPr>
          <w:rFonts w:ascii="Times New Roman" w:hAnsi="Times New Roman"/>
          <w:sz w:val="24"/>
          <w:szCs w:val="24"/>
        </w:rPr>
        <w:t xml:space="preserve"> к педагогической деятельности;</w:t>
      </w:r>
    </w:p>
    <w:p w:rsidR="00AE6C01" w:rsidRPr="00DC5D30" w:rsidRDefault="00AE6C01" w:rsidP="00DC5D30">
      <w:pPr>
        <w:pStyle w:val="a5"/>
        <w:numPr>
          <w:ilvl w:val="0"/>
          <w:numId w:val="16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желание развиваться и продолжать педагогическую деятельность.</w:t>
      </w:r>
    </w:p>
    <w:p w:rsidR="00AE6C01" w:rsidRDefault="00AE6C01" w:rsidP="00DC5D30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  <w:u w:val="single"/>
        </w:rPr>
        <w:t>Для наставника:</w:t>
      </w:r>
      <w:r w:rsidRPr="00DC5D30">
        <w:rPr>
          <w:rFonts w:ascii="Times New Roman" w:hAnsi="Times New Roman"/>
          <w:sz w:val="24"/>
          <w:szCs w:val="24"/>
        </w:rPr>
        <w:t xml:space="preserve">  </w:t>
      </w:r>
    </w:p>
    <w:p w:rsidR="00AE6C01" w:rsidRPr="00DC5D30" w:rsidRDefault="00AE6C01" w:rsidP="00DC5D30">
      <w:pPr>
        <w:pStyle w:val="a5"/>
        <w:numPr>
          <w:ilvl w:val="0"/>
          <w:numId w:val="17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 xml:space="preserve">эффективный способ самореализации;  </w:t>
      </w:r>
    </w:p>
    <w:p w:rsidR="00AE6C01" w:rsidRPr="00DC5D30" w:rsidRDefault="00AE6C01" w:rsidP="00DC5D30">
      <w:pPr>
        <w:pStyle w:val="a5"/>
        <w:numPr>
          <w:ilvl w:val="0"/>
          <w:numId w:val="17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 xml:space="preserve">повышение квалификации;  </w:t>
      </w:r>
    </w:p>
    <w:p w:rsidR="00AE6C01" w:rsidRPr="00DC5D30" w:rsidRDefault="00AE6C01" w:rsidP="00DC5D30">
      <w:pPr>
        <w:pStyle w:val="a5"/>
        <w:numPr>
          <w:ilvl w:val="0"/>
          <w:numId w:val="17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достижение более высокого уровня профессиональной компетенции.</w:t>
      </w:r>
    </w:p>
    <w:p w:rsidR="00AE6C01" w:rsidRDefault="00AE6C01" w:rsidP="00DC5D30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  <w:u w:val="single"/>
        </w:rPr>
        <w:t xml:space="preserve"> Для образовательной организации</w:t>
      </w:r>
      <w:r w:rsidRPr="00DC5D30">
        <w:rPr>
          <w:rFonts w:ascii="Times New Roman" w:hAnsi="Times New Roman"/>
          <w:sz w:val="24"/>
          <w:szCs w:val="24"/>
        </w:rPr>
        <w:t xml:space="preserve">:  </w:t>
      </w:r>
    </w:p>
    <w:p w:rsidR="00AE6C01" w:rsidRPr="00DC5D30" w:rsidRDefault="00AE6C01" w:rsidP="00DC5D30">
      <w:pPr>
        <w:pStyle w:val="a5"/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успешная адаптация молодых специалистов;</w:t>
      </w:r>
    </w:p>
    <w:p w:rsidR="00AE6C01" w:rsidRPr="00DC5D30" w:rsidRDefault="00AE6C01" w:rsidP="00DC5D30">
      <w:pPr>
        <w:pStyle w:val="a5"/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закрепленность </w:t>
      </w:r>
      <w:r w:rsidRPr="00DC5D30">
        <w:rPr>
          <w:rFonts w:ascii="Times New Roman" w:hAnsi="Times New Roman"/>
          <w:sz w:val="24"/>
          <w:szCs w:val="24"/>
        </w:rPr>
        <w:t>молодых специалистов в ОУ.</w:t>
      </w:r>
    </w:p>
    <w:p w:rsidR="00AE6C01" w:rsidRPr="00DC5D30" w:rsidRDefault="00AE6C01" w:rsidP="00DC5D30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C5D30">
        <w:rPr>
          <w:rFonts w:ascii="Times New Roman" w:hAnsi="Times New Roman"/>
          <w:sz w:val="24"/>
          <w:szCs w:val="24"/>
          <w:u w:val="single"/>
        </w:rPr>
        <w:t xml:space="preserve">Принципы наставничества:  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добровольность;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гуманность;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 xml:space="preserve">соблюдение прав молодого специалиста; 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 xml:space="preserve">соблюдение прав наставника;  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 xml:space="preserve">конфиденциальность; 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 xml:space="preserve">ответственность; 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искреннее желание помочь в преодолении трудностей;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взаимопонимание;</w:t>
      </w:r>
    </w:p>
    <w:p w:rsidR="00AE6C01" w:rsidRPr="00DC5D30" w:rsidRDefault="00AE6C01" w:rsidP="00DC5D30">
      <w:pPr>
        <w:pStyle w:val="a5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C5D30">
        <w:rPr>
          <w:rFonts w:ascii="Times New Roman" w:hAnsi="Times New Roman"/>
          <w:sz w:val="24"/>
          <w:szCs w:val="24"/>
        </w:rPr>
        <w:t>способность видеть личность.</w:t>
      </w:r>
    </w:p>
    <w:p w:rsidR="00AE6C01" w:rsidRPr="00C514FE" w:rsidRDefault="00AE6C01" w:rsidP="00C514F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514FE">
        <w:rPr>
          <w:rFonts w:ascii="Times New Roman" w:hAnsi="Times New Roman"/>
          <w:b/>
          <w:sz w:val="24"/>
          <w:szCs w:val="24"/>
        </w:rPr>
        <w:t xml:space="preserve">Кадровые условия реализации </w:t>
      </w:r>
    </w:p>
    <w:p w:rsidR="00AE6C01" w:rsidRPr="00C514FE" w:rsidRDefault="00AE6C01" w:rsidP="00C514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4FE">
        <w:rPr>
          <w:rFonts w:ascii="Times New Roman" w:hAnsi="Times New Roman"/>
          <w:sz w:val="24"/>
          <w:szCs w:val="24"/>
        </w:rPr>
        <w:t>В целевой модели наставничества выделяется три главные роли:</w:t>
      </w:r>
    </w:p>
    <w:p w:rsidR="00AE6C01" w:rsidRPr="00C514FE" w:rsidRDefault="00AE6C01" w:rsidP="00C514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4FE">
        <w:rPr>
          <w:rFonts w:ascii="Times New Roman" w:hAnsi="Times New Roman"/>
          <w:sz w:val="24"/>
          <w:szCs w:val="24"/>
        </w:rPr>
        <w:lastRenderedPageBreak/>
        <w:t>Куратор – сотрудник образовательной организации, который отвечает за организацию всего цикла Программы наставничества.</w:t>
      </w:r>
    </w:p>
    <w:p w:rsidR="00AE6C01" w:rsidRPr="00C514FE" w:rsidRDefault="00AE6C01" w:rsidP="00C514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4FE">
        <w:rPr>
          <w:rFonts w:ascii="Times New Roman" w:hAnsi="Times New Roman"/>
          <w:sz w:val="24"/>
          <w:szCs w:val="24"/>
        </w:rPr>
        <w:t>Наставник – участник Программы, имеющий успешный опыт в достижении жизненного результата, личностного и профессионального, способный и готовый поделиться этим опытом и навыками, необходимыми для поддержки процессов самореализации и самосовершенствования наставляемого.</w:t>
      </w:r>
    </w:p>
    <w:p w:rsidR="00AE6C01" w:rsidRDefault="00AE6C01" w:rsidP="00C514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4FE">
        <w:rPr>
          <w:rFonts w:ascii="Times New Roman" w:hAnsi="Times New Roman"/>
          <w:sz w:val="24"/>
          <w:szCs w:val="24"/>
        </w:rPr>
        <w:t>Наставляемый – участник Программы, который через взаимодействие с наставником и при его помощи и поддержке решает конкретные жизненные задачи, личные и профессиональные, приобретает новый опыт и развивает новые навыки и компетенции.</w:t>
      </w:r>
    </w:p>
    <w:p w:rsidR="00AE6C01" w:rsidRPr="00C514FE" w:rsidRDefault="00AE6C01" w:rsidP="00C514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4FE">
        <w:rPr>
          <w:rFonts w:ascii="Times New Roman" w:hAnsi="Times New Roman"/>
          <w:b/>
          <w:sz w:val="24"/>
          <w:szCs w:val="24"/>
        </w:rPr>
        <w:t>Характеристика участников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0A0"/>
      </w:tblPr>
      <w:tblGrid>
        <w:gridCol w:w="5035"/>
        <w:gridCol w:w="4470"/>
      </w:tblGrid>
      <w:tr w:rsidR="00AE6C01" w:rsidRPr="00CA7625" w:rsidTr="009A6BA7">
        <w:trPr>
          <w:tblHeader/>
        </w:trPr>
        <w:tc>
          <w:tcPr>
            <w:tcW w:w="503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44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Наставляемый</w:t>
            </w:r>
          </w:p>
        </w:tc>
      </w:tr>
      <w:tr w:rsidR="00AE6C01" w:rsidRPr="00CA7625" w:rsidTr="009A6BA7">
        <w:tc>
          <w:tcPr>
            <w:tcW w:w="503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Опытный педагог, имеющий профессиональные успехи (победитель различных профессиональных конкурсов, автор учебных пособий и материалов, ведущий вебинаров и семинаров).</w:t>
            </w:r>
          </w:p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Опытный педагог одного и того же предметного направления, что и молодой учитель, способный осуществлять всестороннюю методическую поддержку преподавания отдельных дисциплин.</w:t>
            </w:r>
          </w:p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Педагог, склонный к активной общественной работе, лояльный участник педагогического и школьного сообществ.</w:t>
            </w:r>
          </w:p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Педагог, обладающий лидерскими, организационными и коммуникативными навыками, хорошо развитой эмпатией</w:t>
            </w:r>
          </w:p>
        </w:tc>
        <w:tc>
          <w:tcPr>
            <w:tcW w:w="44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Молодой специалист с опытом работы от 0 до 3 лет, испытывающий трудности с организацией учебного процесса, с взаимодействием с обучающимися, другими педагогами, родителями.</w:t>
            </w:r>
          </w:p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Специалист, находящийся в процессе адаптации на новом месте работы, которому необходимо получать представление о традициях, особенностях, регламенте и принципах образовательной организации.</w:t>
            </w:r>
          </w:p>
          <w:p w:rsidR="00AE6C01" w:rsidRPr="00CA7625" w:rsidRDefault="00AE6C01" w:rsidP="00C514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sz w:val="24"/>
                <w:szCs w:val="24"/>
              </w:rPr>
              <w:t>Педагог, находящийся в состоянии эмоционального выгорания, хронической усталости</w:t>
            </w:r>
          </w:p>
        </w:tc>
      </w:tr>
    </w:tbl>
    <w:p w:rsidR="00AE6C01" w:rsidRDefault="00AE6C01" w:rsidP="009A6BA7">
      <w:pPr>
        <w:rPr>
          <w:rFonts w:ascii="Times New Roman" w:hAnsi="Times New Roman"/>
          <w:b/>
          <w:sz w:val="24"/>
          <w:szCs w:val="24"/>
        </w:rPr>
      </w:pPr>
    </w:p>
    <w:p w:rsidR="00AE6C01" w:rsidRPr="00F75379" w:rsidRDefault="00AE6C01" w:rsidP="00C514FE">
      <w:pPr>
        <w:jc w:val="center"/>
        <w:rPr>
          <w:rFonts w:ascii="Times New Roman" w:hAnsi="Times New Roman"/>
          <w:b/>
          <w:sz w:val="24"/>
          <w:szCs w:val="24"/>
        </w:rPr>
      </w:pPr>
      <w:r w:rsidRPr="00F75379">
        <w:rPr>
          <w:rFonts w:ascii="Times New Roman" w:hAnsi="Times New Roman"/>
          <w:b/>
          <w:sz w:val="24"/>
          <w:szCs w:val="24"/>
        </w:rPr>
        <w:t>Деятельность наставника:</w:t>
      </w:r>
    </w:p>
    <w:p w:rsidR="00AE6C01" w:rsidRPr="009A6BA7" w:rsidRDefault="00AE6C01" w:rsidP="004E68D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A6BA7">
        <w:rPr>
          <w:rFonts w:ascii="Times New Roman" w:hAnsi="Times New Roman"/>
          <w:sz w:val="24"/>
          <w:szCs w:val="24"/>
          <w:u w:val="single"/>
        </w:rPr>
        <w:t xml:space="preserve">Этап – адаптационный. </w:t>
      </w:r>
    </w:p>
    <w:p w:rsidR="00AE6C01" w:rsidRDefault="00AE6C01" w:rsidP="009A6B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379">
        <w:rPr>
          <w:rFonts w:ascii="Times New Roman" w:hAnsi="Times New Roman"/>
          <w:sz w:val="24"/>
          <w:szCs w:val="24"/>
        </w:rPr>
        <w:lastRenderedPageBreak/>
        <w:t xml:space="preserve">Наставник определяет круг обязанностей и полномочий молодого специалиста, а также выявляет недостатки в его умениях и навыках, чтобы выработать </w:t>
      </w:r>
      <w:r>
        <w:rPr>
          <w:rFonts w:ascii="Times New Roman" w:hAnsi="Times New Roman"/>
          <w:sz w:val="24"/>
          <w:szCs w:val="24"/>
        </w:rPr>
        <w:t xml:space="preserve">план </w:t>
      </w:r>
      <w:r w:rsidRPr="00F75379">
        <w:rPr>
          <w:rFonts w:ascii="Times New Roman" w:hAnsi="Times New Roman"/>
          <w:sz w:val="24"/>
          <w:szCs w:val="24"/>
        </w:rPr>
        <w:t>адаптации</w:t>
      </w:r>
      <w:r>
        <w:rPr>
          <w:rFonts w:ascii="Times New Roman" w:hAnsi="Times New Roman"/>
          <w:sz w:val="24"/>
          <w:szCs w:val="24"/>
        </w:rPr>
        <w:t>, заполняет карточку наставничества «учитель-учитель»</w:t>
      </w:r>
      <w:r>
        <w:rPr>
          <w:rStyle w:val="a8"/>
          <w:rFonts w:ascii="Times New Roman" w:hAnsi="Times New Roman"/>
          <w:sz w:val="24"/>
          <w:szCs w:val="24"/>
        </w:rPr>
        <w:footnoteReference w:id="3"/>
      </w:r>
    </w:p>
    <w:p w:rsidR="00AE6C01" w:rsidRPr="009A6BA7" w:rsidRDefault="00AE6C01" w:rsidP="004E68D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A6BA7">
        <w:rPr>
          <w:rFonts w:ascii="Times New Roman" w:hAnsi="Times New Roman"/>
          <w:sz w:val="24"/>
          <w:szCs w:val="24"/>
          <w:u w:val="single"/>
        </w:rPr>
        <w:t xml:space="preserve">Этап – основной (проектировочный). </w:t>
      </w:r>
    </w:p>
    <w:p w:rsidR="00AE6C01" w:rsidRDefault="00AE6C01" w:rsidP="009A6B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379">
        <w:rPr>
          <w:rFonts w:ascii="Times New Roman" w:hAnsi="Times New Roman"/>
          <w:sz w:val="24"/>
          <w:szCs w:val="24"/>
        </w:rPr>
        <w:t xml:space="preserve">Наставник разрабатывает и реализует </w:t>
      </w:r>
      <w:r>
        <w:rPr>
          <w:rFonts w:ascii="Times New Roman" w:hAnsi="Times New Roman"/>
          <w:sz w:val="24"/>
          <w:szCs w:val="24"/>
        </w:rPr>
        <w:t>план</w:t>
      </w:r>
      <w:r w:rsidRPr="00F75379">
        <w:rPr>
          <w:rFonts w:ascii="Times New Roman" w:hAnsi="Times New Roman"/>
          <w:sz w:val="24"/>
          <w:szCs w:val="24"/>
        </w:rPr>
        <w:t xml:space="preserve"> адаптации, осуществляет корректировку профессиональных умений молодого воспитателя, помогает выстроить ему </w:t>
      </w:r>
      <w:r>
        <w:rPr>
          <w:rFonts w:ascii="Times New Roman" w:hAnsi="Times New Roman"/>
          <w:sz w:val="24"/>
          <w:szCs w:val="24"/>
        </w:rPr>
        <w:t>собственный план</w:t>
      </w:r>
      <w:r w:rsidRPr="00F75379">
        <w:rPr>
          <w:rFonts w:ascii="Times New Roman" w:hAnsi="Times New Roman"/>
          <w:sz w:val="24"/>
          <w:szCs w:val="24"/>
        </w:rPr>
        <w:t xml:space="preserve"> самосовершенствования.</w:t>
      </w:r>
    </w:p>
    <w:p w:rsidR="00AE6C01" w:rsidRPr="009A6BA7" w:rsidRDefault="00AE6C01" w:rsidP="004E68D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A6BA7">
        <w:rPr>
          <w:rFonts w:ascii="Times New Roman" w:hAnsi="Times New Roman"/>
          <w:sz w:val="24"/>
          <w:szCs w:val="24"/>
          <w:u w:val="single"/>
        </w:rPr>
        <w:t xml:space="preserve">Этап – контрольно-оценочный. </w:t>
      </w:r>
    </w:p>
    <w:p w:rsidR="00AE6C01" w:rsidRPr="00F75379" w:rsidRDefault="00AE6C01" w:rsidP="004E68D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379">
        <w:rPr>
          <w:rFonts w:ascii="Times New Roman" w:hAnsi="Times New Roman"/>
          <w:sz w:val="24"/>
          <w:szCs w:val="24"/>
        </w:rPr>
        <w:t>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</w:t>
      </w:r>
      <w:r>
        <w:rPr>
          <w:rFonts w:ascii="Times New Roman" w:hAnsi="Times New Roman"/>
          <w:sz w:val="24"/>
          <w:szCs w:val="24"/>
        </w:rPr>
        <w:t xml:space="preserve"> Наставляемый оценивает деятельность наставника. Куратор оценивает результаты реализации программы.</w:t>
      </w:r>
    </w:p>
    <w:p w:rsidR="00AE6C01" w:rsidRDefault="00AE6C01" w:rsidP="004E68DA">
      <w:pPr>
        <w:tabs>
          <w:tab w:val="left" w:pos="3749"/>
        </w:tabs>
        <w:spacing w:after="0" w:line="360" w:lineRule="auto"/>
        <w:rPr>
          <w:rFonts w:ascii="Times New Roman" w:hAnsi="Times New Roman"/>
          <w:sz w:val="28"/>
        </w:rPr>
      </w:pPr>
    </w:p>
    <w:p w:rsidR="00AE6C01" w:rsidRPr="004E68DA" w:rsidRDefault="00AE6C01" w:rsidP="004E68D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E68DA">
        <w:rPr>
          <w:rFonts w:ascii="Times New Roman" w:hAnsi="Times New Roman"/>
          <w:b/>
          <w:sz w:val="24"/>
          <w:szCs w:val="24"/>
        </w:rPr>
        <w:t>План</w:t>
      </w:r>
      <w:r>
        <w:rPr>
          <w:rFonts w:ascii="Times New Roman" w:hAnsi="Times New Roman"/>
          <w:b/>
          <w:sz w:val="24"/>
          <w:szCs w:val="24"/>
        </w:rPr>
        <w:t xml:space="preserve"> (содержание)</w:t>
      </w:r>
      <w:r w:rsidRPr="004E68DA">
        <w:rPr>
          <w:rFonts w:ascii="Times New Roman" w:hAnsi="Times New Roman"/>
          <w:b/>
          <w:sz w:val="24"/>
          <w:szCs w:val="24"/>
        </w:rPr>
        <w:t xml:space="preserve"> организации работы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2"/>
        <w:gridCol w:w="2145"/>
        <w:gridCol w:w="1406"/>
        <w:gridCol w:w="1564"/>
        <w:gridCol w:w="1777"/>
        <w:gridCol w:w="2039"/>
      </w:tblGrid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мероприятия/виды деятельности по его подготовке и организации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Сроки проведения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Категория(и) участников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Ответственные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Ожидаемый результат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Изучение и систематизация документов и материалов по проблеме наставничества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Апрель- май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Учителя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Администрация, проектная группа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Изучение распоряжения нормативной базы и документации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Подготовка нормативной базы реализации программы наставничества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Учителя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Администрация, руководители проектной группы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Разработка и утверждение программы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Информирование педагогов о возможностях и целях программы наставничества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Заместитель директора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 w:rsidP="004E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педагогического коллектива образовательной организации о реализации программы наставничества.</w:t>
            </w:r>
          </w:p>
          <w:p w:rsidR="00AE6C01" w:rsidRPr="004E68DA" w:rsidRDefault="00AE6C01" w:rsidP="004E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Совещание коллетива.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Определение кандидатур наставников и наставляемых, создание рабочих </w:t>
            </w:r>
            <w:r>
              <w:rPr>
                <w:rFonts w:ascii="Times New Roman" w:hAnsi="Times New Roman"/>
              </w:rPr>
              <w:lastRenderedPageBreak/>
              <w:t>групп исходя из потребностей школы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Август - сентябрь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Учителя, ученики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Руководители МО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мониторинга по выявлению предварительных запросов от </w:t>
            </w:r>
            <w:r>
              <w:rPr>
                <w:rFonts w:ascii="Times New Roman" w:hAnsi="Times New Roman"/>
              </w:rPr>
              <w:lastRenderedPageBreak/>
              <w:t>потенциальных наставляемых и о заинтересованных в наставничестве (внутри школы)</w:t>
            </w:r>
          </w:p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Анкетные данные.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наставников.</w:t>
            </w:r>
          </w:p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Составление индивидуального плана работы наставника с настовляемым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Учителя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Заместитель директора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2BA0" w:rsidRDefault="00852BA0" w:rsidP="00852B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методической учебы с наставниками по работе с наставляемыми</w:t>
            </w:r>
          </w:p>
          <w:p w:rsidR="00AE6C01" w:rsidRPr="00CA7625" w:rsidRDefault="00852BA0" w:rsidP="00852B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Составление плана работы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Организация комплекса встреч наставника с наставляемым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Февраль-апрель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Наставники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Регулярные встречи наставника и наставляемого: совместная работа наставника и наставляемого.</w:t>
            </w:r>
          </w:p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Протоколы встреч.</w:t>
            </w:r>
          </w:p>
          <w:p w:rsidR="00AE6C01" w:rsidRPr="00CA7625" w:rsidRDefault="00AE6C01">
            <w:pPr>
              <w:spacing w:after="0" w:line="240" w:lineRule="auto"/>
              <w:jc w:val="center"/>
            </w:pP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Организация текущего контроля достижения планируемых результатов наставниками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Май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Наставники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Анкетирование. Форматы анкет обратной связи для промежуточной оценки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Отчеты по итогам наставнической программы</w:t>
            </w:r>
            <w:r>
              <w:rPr>
                <w:rStyle w:val="a8"/>
                <w:rFonts w:ascii="Times New Roman" w:hAnsi="Times New Roman"/>
              </w:rPr>
              <w:footnoteReference w:id="4"/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Май - июнь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 w:rsidP="004E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Администрация.</w:t>
            </w:r>
          </w:p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Руководители МО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 личной удовлетворенности участием в программе наставничества.</w:t>
            </w:r>
          </w:p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 качества реализации  программы наставничества.</w:t>
            </w:r>
          </w:p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Мониторинг и оценка влияния программ на всех участников.</w:t>
            </w:r>
          </w:p>
        </w:tc>
      </w:tr>
      <w:tr w:rsidR="00AE6C01" w:rsidRPr="00CA7625" w:rsidTr="004E68DA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Мотивация и поощрение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Июнь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 w:rsidP="004E6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Администрация, кураторы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поощрении участников программы наставничества.</w:t>
            </w:r>
          </w:p>
          <w:p w:rsidR="00AE6C01" w:rsidRDefault="00AE6C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благодарственных писем участникам.</w:t>
            </w:r>
          </w:p>
          <w:p w:rsidR="00AE6C01" w:rsidRPr="00CA7625" w:rsidRDefault="00AE6C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Размещение информации на сайте школы</w:t>
            </w:r>
          </w:p>
        </w:tc>
      </w:tr>
    </w:tbl>
    <w:p w:rsidR="00AE6C01" w:rsidRDefault="00AE6C01" w:rsidP="001A7554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AE6C01" w:rsidRDefault="00AE6C01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AE6C01" w:rsidRDefault="00AE6C01" w:rsidP="004E68DA">
      <w:pPr>
        <w:pStyle w:val="Heading11"/>
        <w:spacing w:before="88"/>
        <w:ind w:left="0"/>
      </w:pPr>
      <w:r>
        <w:t>Заключение.</w:t>
      </w:r>
    </w:p>
    <w:p w:rsidR="00AE6C01" w:rsidRPr="001A7554" w:rsidRDefault="00AE6C01" w:rsidP="001A75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>Таким образом, можно констатировать, что для повышения эффективности работы с молодыми педагогами необходимы:</w:t>
      </w:r>
    </w:p>
    <w:p w:rsidR="00AE6C01" w:rsidRPr="001A7554" w:rsidRDefault="00AE6C01" w:rsidP="001A7554">
      <w:pPr>
        <w:pStyle w:val="a5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>обоснованный выбор системы методической работы на основе аналитической деятельности;</w:t>
      </w:r>
    </w:p>
    <w:p w:rsidR="00AE6C01" w:rsidRPr="001A7554" w:rsidRDefault="00AE6C01" w:rsidP="001A7554">
      <w:pPr>
        <w:pStyle w:val="a5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>работа на основе диагностики педагогических затруднений, учета творческой активности и информационных потребностей педагога;</w:t>
      </w:r>
    </w:p>
    <w:p w:rsidR="00AE6C01" w:rsidRPr="001A7554" w:rsidRDefault="00AE6C01" w:rsidP="001A7554">
      <w:pPr>
        <w:pStyle w:val="a5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>взаимосвязь всех участников образовательного процесса;</w:t>
      </w:r>
    </w:p>
    <w:p w:rsidR="00AE6C01" w:rsidRPr="001A7554" w:rsidRDefault="00AE6C01" w:rsidP="001A7554">
      <w:pPr>
        <w:pStyle w:val="a5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>оптимальное сочетание теоретических и практических форм;</w:t>
      </w:r>
    </w:p>
    <w:p w:rsidR="00AE6C01" w:rsidRPr="001A7554" w:rsidRDefault="00AE6C01" w:rsidP="001A7554">
      <w:pPr>
        <w:pStyle w:val="a5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 xml:space="preserve">оценка педагогического труда по </w:t>
      </w:r>
      <w:r>
        <w:rPr>
          <w:rFonts w:ascii="Times New Roman" w:hAnsi="Times New Roman"/>
          <w:sz w:val="24"/>
          <w:szCs w:val="24"/>
        </w:rPr>
        <w:t>результатам.</w:t>
      </w:r>
    </w:p>
    <w:p w:rsidR="00AE6C01" w:rsidRPr="001A7554" w:rsidRDefault="00AE6C01" w:rsidP="001A75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7554">
        <w:rPr>
          <w:rFonts w:ascii="Times New Roman" w:hAnsi="Times New Roman"/>
          <w:sz w:val="24"/>
          <w:szCs w:val="24"/>
        </w:rPr>
        <w:t>У</w:t>
      </w:r>
      <w:r w:rsidRPr="001A7554">
        <w:rPr>
          <w:rFonts w:ascii="Times New Roman" w:hAnsi="Times New Roman"/>
          <w:sz w:val="24"/>
          <w:szCs w:val="24"/>
        </w:rPr>
        <w:tab/>
        <w:t>молодого</w:t>
      </w:r>
      <w:r w:rsidRPr="001A7554">
        <w:rPr>
          <w:rFonts w:ascii="Times New Roman" w:hAnsi="Times New Roman"/>
          <w:sz w:val="24"/>
          <w:szCs w:val="24"/>
        </w:rPr>
        <w:tab/>
        <w:t>педаго</w:t>
      </w:r>
      <w:r>
        <w:rPr>
          <w:rFonts w:ascii="Times New Roman" w:hAnsi="Times New Roman"/>
          <w:sz w:val="24"/>
          <w:szCs w:val="24"/>
        </w:rPr>
        <w:t>га</w:t>
      </w:r>
      <w:r>
        <w:rPr>
          <w:rFonts w:ascii="Times New Roman" w:hAnsi="Times New Roman"/>
          <w:sz w:val="24"/>
          <w:szCs w:val="24"/>
        </w:rPr>
        <w:tab/>
        <w:t>сформируется</w:t>
      </w:r>
      <w:r>
        <w:rPr>
          <w:rFonts w:ascii="Times New Roman" w:hAnsi="Times New Roman"/>
          <w:sz w:val="24"/>
          <w:szCs w:val="24"/>
        </w:rPr>
        <w:tab/>
        <w:t>потребность</w:t>
      </w:r>
      <w:r>
        <w:rPr>
          <w:rFonts w:ascii="Times New Roman" w:hAnsi="Times New Roman"/>
          <w:sz w:val="24"/>
          <w:szCs w:val="24"/>
        </w:rPr>
        <w:tab/>
        <w:t xml:space="preserve">в постоянном </w:t>
      </w:r>
      <w:r w:rsidRPr="001A7554">
        <w:rPr>
          <w:rFonts w:ascii="Times New Roman" w:hAnsi="Times New Roman"/>
          <w:sz w:val="24"/>
          <w:szCs w:val="24"/>
        </w:rPr>
        <w:t>пополнении педагогических знаний, сформируется гибкость мышления, умение моделировать и прогнозировать воспитательно – образовательный процесс, раскроется творческий потенциал.</w:t>
      </w:r>
    </w:p>
    <w:p w:rsidR="00AE6C01" w:rsidRPr="001A7554" w:rsidRDefault="00AE6C01" w:rsidP="00F75379">
      <w:pPr>
        <w:pStyle w:val="a3"/>
        <w:rPr>
          <w:b/>
          <w:i/>
          <w:sz w:val="24"/>
          <w:szCs w:val="24"/>
        </w:rPr>
      </w:pPr>
    </w:p>
    <w:p w:rsidR="00AE6C01" w:rsidRPr="001A7554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</w:p>
    <w:p w:rsidR="00AE6C01" w:rsidRDefault="00AE6C01" w:rsidP="001A7554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AE6C01" w:rsidRDefault="00AE6C01" w:rsidP="001A7554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AE6C01" w:rsidRDefault="00AE6C01" w:rsidP="001A7554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AE6C01" w:rsidRDefault="00AE6C01" w:rsidP="001A7554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AE6C01" w:rsidRDefault="00AE6C01" w:rsidP="001A7554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AE6C01" w:rsidRDefault="00AE6C01" w:rsidP="001A7554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№1</w:t>
      </w:r>
    </w:p>
    <w:tbl>
      <w:tblPr>
        <w:tblW w:w="0" w:type="auto"/>
        <w:tblInd w:w="27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16"/>
        <w:gridCol w:w="3740"/>
        <w:gridCol w:w="3556"/>
      </w:tblGrid>
      <w:tr w:rsidR="00AE6C01" w:rsidRPr="00CA7625" w:rsidTr="00CA7625">
        <w:trPr>
          <w:trHeight w:val="464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72" w:lineRule="exact"/>
              <w:ind w:left="582"/>
              <w:rPr>
                <w:b/>
                <w:sz w:val="24"/>
                <w:lang w:val="en-US"/>
              </w:rPr>
            </w:pPr>
            <w:r w:rsidRPr="00CA7625">
              <w:rPr>
                <w:b/>
                <w:sz w:val="24"/>
                <w:lang w:val="en-US"/>
              </w:rPr>
              <w:lastRenderedPageBreak/>
              <w:t>Сведения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72" w:lineRule="exact"/>
              <w:ind w:left="601"/>
              <w:rPr>
                <w:b/>
                <w:sz w:val="24"/>
                <w:lang w:val="en-US"/>
              </w:rPr>
            </w:pPr>
            <w:r w:rsidRPr="00CA7625">
              <w:rPr>
                <w:b/>
                <w:sz w:val="24"/>
                <w:lang w:val="en-US"/>
              </w:rPr>
              <w:t>о</w:t>
            </w:r>
            <w:r w:rsidRPr="00CA7625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CA7625">
              <w:rPr>
                <w:b/>
                <w:sz w:val="24"/>
                <w:lang w:val="en-US"/>
              </w:rPr>
              <w:t>молодом</w:t>
            </w:r>
            <w:r w:rsidRPr="00CA7625">
              <w:rPr>
                <w:b/>
                <w:sz w:val="24"/>
              </w:rPr>
              <w:t xml:space="preserve"> </w:t>
            </w:r>
            <w:r w:rsidRPr="00CA7625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CA7625">
              <w:rPr>
                <w:b/>
                <w:sz w:val="24"/>
                <w:lang w:val="en-US"/>
              </w:rPr>
              <w:t>специалисте</w:t>
            </w: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spacing w:line="272" w:lineRule="exact"/>
              <w:ind w:left="491"/>
              <w:rPr>
                <w:b/>
                <w:sz w:val="24"/>
                <w:lang w:val="en-US"/>
              </w:rPr>
            </w:pPr>
            <w:r w:rsidRPr="00CA7625">
              <w:rPr>
                <w:b/>
                <w:sz w:val="24"/>
                <w:lang w:val="en-US"/>
              </w:rPr>
              <w:t>о</w:t>
            </w:r>
            <w:r w:rsidRPr="00CA7625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CA7625">
              <w:rPr>
                <w:b/>
                <w:sz w:val="24"/>
                <w:lang w:val="en-US"/>
              </w:rPr>
              <w:t>педагоге</w:t>
            </w:r>
            <w:r w:rsidRPr="00CA7625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CA7625">
              <w:rPr>
                <w:b/>
                <w:sz w:val="24"/>
                <w:lang w:val="en-US"/>
              </w:rPr>
              <w:t>-</w:t>
            </w:r>
            <w:r w:rsidRPr="00CA7625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CA7625">
              <w:rPr>
                <w:b/>
                <w:sz w:val="24"/>
                <w:lang w:val="en-US"/>
              </w:rPr>
              <w:t>наставнике</w:t>
            </w:r>
          </w:p>
        </w:tc>
      </w:tr>
      <w:tr w:rsidR="00AE6C01" w:rsidRPr="00CA7625" w:rsidTr="00CA7625">
        <w:trPr>
          <w:trHeight w:val="702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ind w:left="112" w:right="558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Фамилия, имя,</w:t>
            </w:r>
            <w:r w:rsidRPr="00CA7625">
              <w:rPr>
                <w:spacing w:val="-57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отчество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ind w:left="114" w:right="1522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ind w:left="111" w:right="1316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424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Образование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829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ind w:left="112" w:right="143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Какое учебное</w:t>
            </w:r>
            <w:r w:rsidRPr="00CA7625">
              <w:rPr>
                <w:spacing w:val="1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заведение</w:t>
            </w:r>
            <w:r w:rsidRPr="00CA7625">
              <w:rPr>
                <w:spacing w:val="-7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окончил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4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ind w:left="111" w:right="317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702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ind w:left="112" w:right="416"/>
              <w:rPr>
                <w:sz w:val="24"/>
                <w:lang w:val="en-US"/>
              </w:rPr>
            </w:pPr>
            <w:r w:rsidRPr="00CA7625">
              <w:rPr>
                <w:spacing w:val="-1"/>
                <w:sz w:val="24"/>
                <w:lang w:val="en-US"/>
              </w:rPr>
              <w:t>Педагогический</w:t>
            </w:r>
            <w:r w:rsidRPr="00CA7625">
              <w:rPr>
                <w:spacing w:val="-57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стаж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551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Место</w:t>
            </w:r>
            <w:r w:rsidRPr="00CA7625">
              <w:rPr>
                <w:spacing w:val="-3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работы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4" w:lineRule="exact"/>
              <w:ind w:left="114"/>
              <w:rPr>
                <w:sz w:val="24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spacing w:line="264" w:lineRule="exact"/>
              <w:ind w:left="111"/>
              <w:rPr>
                <w:sz w:val="24"/>
              </w:rPr>
            </w:pPr>
          </w:p>
        </w:tc>
      </w:tr>
      <w:tr w:rsidR="00AE6C01" w:rsidRPr="00CA7625" w:rsidTr="00CA7625">
        <w:trPr>
          <w:trHeight w:val="426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Должность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1530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Предмет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ind w:left="114" w:right="638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ind w:left="111" w:right="169"/>
              <w:rPr>
                <w:sz w:val="24"/>
              </w:rPr>
            </w:pPr>
          </w:p>
        </w:tc>
      </w:tr>
      <w:tr w:rsidR="00AE6C01" w:rsidRPr="00CA7625" w:rsidTr="00CA7625">
        <w:trPr>
          <w:trHeight w:val="424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r w:rsidRPr="00CA7625">
              <w:rPr>
                <w:sz w:val="24"/>
                <w:lang w:val="en-US"/>
              </w:rPr>
              <w:t>Учебная</w:t>
            </w:r>
            <w:r w:rsidRPr="00CA7625">
              <w:rPr>
                <w:spacing w:val="-3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нагрузка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426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CA7625">
              <w:rPr>
                <w:sz w:val="24"/>
              </w:rPr>
              <w:t>Наличие классного руководства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70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E6C01" w:rsidRPr="00CA7625" w:rsidTr="00CA7625">
        <w:trPr>
          <w:trHeight w:val="702"/>
        </w:trPr>
        <w:tc>
          <w:tcPr>
            <w:tcW w:w="2216" w:type="dxa"/>
          </w:tcPr>
          <w:p w:rsidR="00AE6C01" w:rsidRPr="00CA7625" w:rsidRDefault="00AE6C01" w:rsidP="00CA7625">
            <w:pPr>
              <w:pStyle w:val="TableParagraph"/>
              <w:ind w:left="112" w:right="94"/>
              <w:rPr>
                <w:sz w:val="24"/>
                <w:lang w:val="en-US"/>
              </w:rPr>
            </w:pPr>
            <w:r w:rsidRPr="00CA7625">
              <w:rPr>
                <w:spacing w:val="-1"/>
                <w:sz w:val="24"/>
                <w:lang w:val="en-US"/>
              </w:rPr>
              <w:t>Квалификационная</w:t>
            </w:r>
            <w:r w:rsidRPr="00CA7625">
              <w:rPr>
                <w:spacing w:val="-57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категория</w:t>
            </w:r>
          </w:p>
        </w:tc>
        <w:tc>
          <w:tcPr>
            <w:tcW w:w="3740" w:type="dxa"/>
          </w:tcPr>
          <w:p w:rsidR="00AE6C01" w:rsidRPr="00CA7625" w:rsidRDefault="00AE6C01" w:rsidP="00CA7625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AE6C01" w:rsidRPr="00CA7625" w:rsidRDefault="00AE6C01" w:rsidP="00CA7625">
            <w:pPr>
              <w:pStyle w:val="TableParagraph"/>
              <w:ind w:left="111" w:right="573"/>
              <w:rPr>
                <w:sz w:val="24"/>
                <w:lang w:val="en-US"/>
              </w:rPr>
            </w:pPr>
          </w:p>
        </w:tc>
      </w:tr>
    </w:tbl>
    <w:p w:rsidR="00AE6C01" w:rsidRDefault="00AE6C01" w:rsidP="00C514FE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</w:p>
    <w:p w:rsidR="00AE6C01" w:rsidRDefault="00AE6C01" w:rsidP="00C514FE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№2</w:t>
      </w:r>
    </w:p>
    <w:p w:rsidR="00AE6C01" w:rsidRDefault="00AE6C01" w:rsidP="00C514FE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Опросные листы мониторинга программы наставничества</w:t>
      </w:r>
      <w:r>
        <w:rPr>
          <w:rFonts w:ascii="Times New Roman" w:hAnsi="Times New Roman"/>
          <w:b/>
          <w:color w:val="000000"/>
          <w:sz w:val="24"/>
          <w:szCs w:val="24"/>
        </w:rPr>
        <w:br/>
        <w:t>(по завершении работы)</w:t>
      </w:r>
      <w:bookmarkStart w:id="0" w:name="100712"/>
      <w:bookmarkEnd w:id="0"/>
    </w:p>
    <w:p w:rsidR="00AE6C01" w:rsidRDefault="00AE6C01" w:rsidP="00C514FE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AE6C01" w:rsidRPr="00444B33" w:rsidRDefault="00AE6C01" w:rsidP="00C514FE">
      <w:pPr>
        <w:spacing w:after="180" w:line="33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06634">
        <w:rPr>
          <w:rFonts w:ascii="Times New Roman" w:hAnsi="Times New Roman"/>
          <w:b/>
          <w:sz w:val="24"/>
          <w:szCs w:val="24"/>
        </w:rPr>
        <w:t>Форма «Учитель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806634">
        <w:rPr>
          <w:rFonts w:ascii="Times New Roman" w:hAnsi="Times New Roman"/>
          <w:b/>
          <w:sz w:val="24"/>
          <w:szCs w:val="24"/>
        </w:rPr>
        <w:t>учитель»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Форма наставничества «учитель – учитель»</w:t>
      </w:r>
      <w:r w:rsidRPr="00444B33">
        <w:rPr>
          <w:rFonts w:ascii="Times New Roman" w:hAnsi="Times New Roman"/>
          <w:sz w:val="24"/>
          <w:szCs w:val="24"/>
        </w:rPr>
        <w:t xml:space="preserve">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bookmarkStart w:id="1" w:name="101187"/>
      <w:bookmarkEnd w:id="1"/>
      <w:r w:rsidRPr="00444B33">
        <w:rPr>
          <w:rFonts w:ascii="Times New Roman" w:hAnsi="Times New Roman"/>
          <w:b/>
          <w:sz w:val="24"/>
          <w:szCs w:val="24"/>
        </w:rPr>
        <w:t>Анкета наставляемого</w:t>
      </w:r>
    </w:p>
    <w:p w:rsidR="00AE6C01" w:rsidRPr="00444B3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AE6C01" w:rsidRPr="006C1C23" w:rsidRDefault="00AE6C01" w:rsidP="00C514FE">
      <w:pPr>
        <w:spacing w:after="18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" w:name="101188"/>
      <w:bookmarkEnd w:id="2"/>
      <w:r w:rsidRPr="006C1C23">
        <w:rPr>
          <w:rFonts w:ascii="Times New Roman" w:hAnsi="Times New Roman"/>
          <w:color w:val="000000"/>
          <w:sz w:val="24"/>
          <w:szCs w:val="24"/>
        </w:rPr>
        <w:t>1. Сталкивались ли Вы раньше с программой наставничества? [да/нет]</w:t>
      </w:r>
    </w:p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3" w:name="102389"/>
      <w:bookmarkEnd w:id="3"/>
      <w:r w:rsidRPr="006C1C23">
        <w:rPr>
          <w:rFonts w:ascii="Times New Roman" w:hAnsi="Times New Roman"/>
          <w:color w:val="000000"/>
          <w:sz w:val="24"/>
          <w:szCs w:val="24"/>
        </w:rPr>
        <w:t>2. Если да, то где? 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4" w:name="102390"/>
      <w:bookmarkEnd w:id="4"/>
      <w:r w:rsidRPr="006C1C23">
        <w:rPr>
          <w:rFonts w:ascii="Times New Roman" w:hAnsi="Times New Roman"/>
          <w:color w:val="000000"/>
          <w:sz w:val="24"/>
          <w:szCs w:val="24"/>
        </w:rPr>
        <w:t>Инструкция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bookmarkStart w:id="5" w:name="102391"/>
      <w:bookmarkEnd w:id="5"/>
      <w:r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цените в баллах от 1 до 10, где 1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низший балл, а 10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высокий.</w:t>
      </w:r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52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" w:name="102392"/>
            <w:bookmarkEnd w:id="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" w:name="102393"/>
            <w:bookmarkEnd w:id="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" w:name="102394"/>
            <w:bookmarkEnd w:id="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" w:name="102395"/>
            <w:bookmarkEnd w:id="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" w:name="102396"/>
            <w:bookmarkEnd w:id="1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" w:name="102397"/>
            <w:bookmarkEnd w:id="1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" w:name="102398"/>
            <w:bookmarkEnd w:id="1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" w:name="102399"/>
            <w:bookmarkEnd w:id="1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" w:name="102400"/>
            <w:bookmarkEnd w:id="1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" w:name="102401"/>
            <w:bookmarkEnd w:id="1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" w:name="102402"/>
            <w:bookmarkEnd w:id="1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" w:name="102403"/>
            <w:bookmarkEnd w:id="1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Насколько комфортно было работать в программе 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наставничества?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" w:name="102404"/>
            <w:bookmarkEnd w:id="1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" w:name="102405"/>
            <w:bookmarkEnd w:id="1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" w:name="102406"/>
            <w:bookmarkEnd w:id="2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" w:name="102407"/>
            <w:bookmarkEnd w:id="2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" w:name="102408"/>
            <w:bookmarkEnd w:id="2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" w:name="102409"/>
            <w:bookmarkEnd w:id="2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" w:name="102410"/>
            <w:bookmarkEnd w:id="2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" w:name="102411"/>
            <w:bookmarkEnd w:id="2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" w:name="102412"/>
            <w:bookmarkEnd w:id="2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7" w:name="102413"/>
            <w:bookmarkEnd w:id="2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8" w:name="102414"/>
            <w:bookmarkEnd w:id="2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9" w:name="102415"/>
            <w:bookmarkEnd w:id="2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0" w:name="102416"/>
            <w:bookmarkEnd w:id="3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1" w:name="102417"/>
            <w:bookmarkEnd w:id="3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2" w:name="102418"/>
            <w:bookmarkEnd w:id="3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3" w:name="102419"/>
            <w:bookmarkEnd w:id="3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4" w:name="102420"/>
            <w:bookmarkEnd w:id="3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5" w:name="102421"/>
            <w:bookmarkEnd w:id="3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6" w:name="102422"/>
            <w:bookmarkEnd w:id="3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7" w:name="102423"/>
            <w:bookmarkEnd w:id="3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8" w:name="102424"/>
            <w:bookmarkEnd w:id="3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9" w:name="102425"/>
            <w:bookmarkEnd w:id="3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6. Полезность программы профессиональной и должностной адаптации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0" w:name="102426"/>
            <w:bookmarkEnd w:id="4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1" w:name="102427"/>
            <w:bookmarkEnd w:id="4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2" w:name="102428"/>
            <w:bookmarkEnd w:id="4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3" w:name="102429"/>
            <w:bookmarkEnd w:id="4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4" w:name="102430"/>
            <w:bookmarkEnd w:id="4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5" w:name="102431"/>
            <w:bookmarkEnd w:id="4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6" w:name="102432"/>
            <w:bookmarkEnd w:id="4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7" w:name="102433"/>
            <w:bookmarkEnd w:id="4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8" w:name="102434"/>
            <w:bookmarkEnd w:id="4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9" w:name="102435"/>
            <w:bookmarkEnd w:id="4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0" w:name="102436"/>
            <w:bookmarkEnd w:id="5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 о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рганизованны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Вас мероприяти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развитию конкретных профессиональных навыков (посещение и ведение открытых уроков, семинары, вебинары, участие в конкурсах)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1" w:name="102437"/>
            <w:bookmarkEnd w:id="5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2" w:name="102438"/>
            <w:bookmarkEnd w:id="5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3" w:name="102439"/>
            <w:bookmarkEnd w:id="5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4" w:name="102440"/>
            <w:bookmarkEnd w:id="5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5" w:name="102441"/>
            <w:bookmarkEnd w:id="5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6" w:name="102442"/>
            <w:bookmarkEnd w:id="5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7" w:name="102443"/>
            <w:bookmarkEnd w:id="5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8" w:name="102444"/>
            <w:bookmarkEnd w:id="5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9" w:name="102445"/>
            <w:bookmarkEnd w:id="5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0" w:name="102446"/>
            <w:bookmarkEnd w:id="6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1" w:name="102447"/>
            <w:bookmarkEnd w:id="6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8. Качество передачи Вам необходимых теоретических знаний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2" w:name="102448"/>
            <w:bookmarkEnd w:id="6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3" w:name="102449"/>
            <w:bookmarkEnd w:id="6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4" w:name="102450"/>
            <w:bookmarkEnd w:id="6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5" w:name="102451"/>
            <w:bookmarkEnd w:id="6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6" w:name="102452"/>
            <w:bookmarkEnd w:id="6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7" w:name="102453"/>
            <w:bookmarkEnd w:id="6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8" w:name="102454"/>
            <w:bookmarkEnd w:id="6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9" w:name="102455"/>
            <w:bookmarkEnd w:id="6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0" w:name="102456"/>
            <w:bookmarkEnd w:id="7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1" w:name="102457"/>
            <w:bookmarkEnd w:id="7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2" w:name="102458"/>
            <w:bookmarkEnd w:id="7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9. Качество передачи Вам необходимых практических навыков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3" w:name="102459"/>
            <w:bookmarkEnd w:id="7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4" w:name="102460"/>
            <w:bookmarkEnd w:id="7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5" w:name="102461"/>
            <w:bookmarkEnd w:id="7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6" w:name="102462"/>
            <w:bookmarkEnd w:id="7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7" w:name="102463"/>
            <w:bookmarkEnd w:id="7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8" w:name="102464"/>
            <w:bookmarkEnd w:id="7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9" w:name="102465"/>
            <w:bookmarkEnd w:id="7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0" w:name="102466"/>
            <w:bookmarkEnd w:id="8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1" w:name="102467"/>
            <w:bookmarkEnd w:id="8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2" w:name="102468"/>
            <w:bookmarkEnd w:id="8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3" w:name="102469"/>
            <w:bookmarkEnd w:id="8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10. Качество программы профессиональной адаптации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4" w:name="102470"/>
            <w:bookmarkEnd w:id="8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5" w:name="102471"/>
            <w:bookmarkEnd w:id="8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6" w:name="102472"/>
            <w:bookmarkEnd w:id="8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7" w:name="102473"/>
            <w:bookmarkEnd w:id="8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8" w:name="102474"/>
            <w:bookmarkEnd w:id="8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9" w:name="102475"/>
            <w:bookmarkEnd w:id="8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0" w:name="102476"/>
            <w:bookmarkEnd w:id="9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1" w:name="102477"/>
            <w:bookmarkEnd w:id="9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2" w:name="102478"/>
            <w:bookmarkEnd w:id="9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3" w:name="102479"/>
            <w:bookmarkEnd w:id="9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4" w:name="102480"/>
            <w:bookmarkEnd w:id="9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11. Ощущение поддержки наставника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5" w:name="102481"/>
            <w:bookmarkEnd w:id="9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6" w:name="102482"/>
            <w:bookmarkEnd w:id="9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7" w:name="102483"/>
            <w:bookmarkEnd w:id="9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8" w:name="102484"/>
            <w:bookmarkEnd w:id="9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9" w:name="102485"/>
            <w:bookmarkEnd w:id="9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0" w:name="102486"/>
            <w:bookmarkEnd w:id="10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1" w:name="102487"/>
            <w:bookmarkEnd w:id="10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2" w:name="102488"/>
            <w:bookmarkEnd w:id="10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3" w:name="102489"/>
            <w:bookmarkEnd w:id="10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4" w:name="102490"/>
            <w:bookmarkEnd w:id="10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C514FE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5" w:name="102491"/>
            <w:bookmarkEnd w:id="10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Насколько Вы довольны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ашей совместной работой?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6" w:name="102492"/>
            <w:bookmarkEnd w:id="10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7" w:name="102493"/>
            <w:bookmarkEnd w:id="10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8" w:name="102494"/>
            <w:bookmarkEnd w:id="10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9" w:name="102495"/>
            <w:bookmarkEnd w:id="10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0" w:name="102496"/>
            <w:bookmarkEnd w:id="11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1" w:name="102497"/>
            <w:bookmarkEnd w:id="11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2" w:name="102498"/>
            <w:bookmarkEnd w:id="11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3" w:name="102499"/>
            <w:bookmarkEnd w:id="11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4" w:name="102500"/>
            <w:bookmarkEnd w:id="11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5" w:name="102501"/>
            <w:bookmarkEnd w:id="11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16" w:name="102502"/>
      <w:bookmarkEnd w:id="116"/>
      <w:r w:rsidRPr="006C1C23">
        <w:rPr>
          <w:rFonts w:ascii="Times New Roman" w:hAnsi="Times New Roman"/>
          <w:color w:val="000000"/>
          <w:sz w:val="24"/>
          <w:szCs w:val="24"/>
        </w:rPr>
        <w:t>13. Что Вы ожидали от программы и своей роли?</w:t>
      </w:r>
    </w:p>
    <w:p w:rsidR="00AE6C01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17" w:name="102503"/>
      <w:bookmarkEnd w:id="117"/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6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AE6C01" w:rsidRPr="00CA7625" w:rsidTr="00C514FE">
        <w:tc>
          <w:tcPr>
            <w:tcW w:w="6663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8" w:name="102504"/>
            <w:bookmarkEnd w:id="11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14. Насколько оправдались Ваши ожидания?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9" w:name="102505"/>
            <w:bookmarkEnd w:id="11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0" w:name="102506"/>
            <w:bookmarkEnd w:id="12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1" w:name="102507"/>
            <w:bookmarkEnd w:id="12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2" w:name="102508"/>
            <w:bookmarkEnd w:id="12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3" w:name="102509"/>
            <w:bookmarkEnd w:id="12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4" w:name="102510"/>
            <w:bookmarkEnd w:id="12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5" w:name="102511"/>
            <w:bookmarkEnd w:id="12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6" w:name="102512"/>
            <w:bookmarkEnd w:id="12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7" w:name="102513"/>
            <w:bookmarkEnd w:id="12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8" w:name="102514"/>
            <w:bookmarkEnd w:id="12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29" w:name="102515"/>
      <w:bookmarkEnd w:id="129"/>
      <w:r w:rsidRPr="006C1C23">
        <w:rPr>
          <w:rFonts w:ascii="Times New Roman" w:hAnsi="Times New Roman"/>
          <w:color w:val="000000"/>
          <w:sz w:val="24"/>
          <w:szCs w:val="24"/>
        </w:rPr>
        <w:t>15. Что особенно ценно для Вас в программе?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0" w:name="102516"/>
      <w:bookmarkEnd w:id="130"/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1" w:name="102517"/>
      <w:bookmarkEnd w:id="131"/>
      <w:r w:rsidRPr="006C1C23">
        <w:rPr>
          <w:rFonts w:ascii="Times New Roman" w:hAnsi="Times New Roman"/>
          <w:color w:val="000000"/>
          <w:sz w:val="24"/>
          <w:szCs w:val="24"/>
        </w:rPr>
        <w:t>16. Чего Вам не хватило в программе и/или что хотелось бы изменить?</w:t>
      </w:r>
    </w:p>
    <w:p w:rsidR="00AE6C01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2" w:name="102518"/>
      <w:bookmarkEnd w:id="13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05"/>
        <w:gridCol w:w="992"/>
        <w:gridCol w:w="992"/>
        <w:gridCol w:w="992"/>
        <w:gridCol w:w="992"/>
        <w:gridCol w:w="992"/>
      </w:tblGrid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3" w:name="102519"/>
            <w:bookmarkEnd w:id="13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17. Как часто проводились мероприятия по развитию конкретных профессиональных навыков (посещение и ведение открытых уроков, семинары, вебинары, участие в конкурсах)?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4" w:name="102520"/>
            <w:bookmarkEnd w:id="13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Очень 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5" w:name="102521"/>
            <w:bookmarkEnd w:id="13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6" w:name="102522"/>
            <w:bookmarkEnd w:id="13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Редко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7" w:name="102523"/>
            <w:bookmarkEnd w:id="13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1–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 раза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8" w:name="102524"/>
            <w:bookmarkEnd w:id="13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Никогда</w:t>
            </w:r>
          </w:p>
        </w:tc>
      </w:tr>
    </w:tbl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9" w:name="102525"/>
      <w:bookmarkEnd w:id="139"/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1134"/>
        <w:gridCol w:w="1134"/>
      </w:tblGrid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0" w:name="102526"/>
            <w:bookmarkEnd w:id="140"/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18. Оглядываясь назад, понравилось ли Вам участвовать в программе?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19. Хотели бы Вы продолжить работу в программе наставничества?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20. Видите ли Вы свое профессиональное развитие в данной образовательной организации в течение следующих пяти лет?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21. Появилось ли у Вас желание более активно участвовать в культурной жизни образовательной организации?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22. После общения с наставником почувствовали ли Вы прилив уверенности в собственных силах для развития личного, творческого и педагогического потенциала?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23. Заметили ли Вы рост успеваемости и улучшение поведения в </w:t>
            </w: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подшефных Вам классах?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24. Заметили ли Вы сокращение числа конфликтов с педагогическим и родительским сообществами благодаря программе наставничества?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196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25. Появилось ли у Вас желание и/или силы реализовывать собственные профессиональные работы: статьи, исследования?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1" w:name="102533"/>
      <w:bookmarkEnd w:id="141"/>
    </w:p>
    <w:p w:rsidR="00AE6C01" w:rsidRPr="003D7AFD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6C1C23">
        <w:rPr>
          <w:rFonts w:ascii="Times New Roman" w:hAnsi="Times New Roman"/>
          <w:b/>
          <w:color w:val="000000"/>
          <w:sz w:val="24"/>
          <w:szCs w:val="24"/>
        </w:rPr>
        <w:t>Анкета наставника</w:t>
      </w:r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2" w:name="102534"/>
      <w:bookmarkEnd w:id="142"/>
      <w:r w:rsidRPr="006C1C23">
        <w:rPr>
          <w:rFonts w:ascii="Times New Roman" w:hAnsi="Times New Roman"/>
          <w:color w:val="000000"/>
          <w:sz w:val="24"/>
          <w:szCs w:val="24"/>
        </w:rPr>
        <w:t>1. Сталкивались ли Вы раньше с программой наставничества? [да/нет]</w:t>
      </w:r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3" w:name="102535"/>
      <w:bookmarkEnd w:id="143"/>
      <w:r w:rsidRPr="006C1C23">
        <w:rPr>
          <w:rFonts w:ascii="Times New Roman" w:hAnsi="Times New Roman"/>
          <w:color w:val="000000"/>
          <w:sz w:val="24"/>
          <w:szCs w:val="24"/>
        </w:rPr>
        <w:t>2. Если да, то где? 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4" w:name="102536"/>
      <w:bookmarkEnd w:id="144"/>
    </w:p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Инструкци</w:t>
      </w:r>
      <w:bookmarkStart w:id="145" w:name="102537"/>
      <w:bookmarkEnd w:id="145"/>
      <w:r>
        <w:rPr>
          <w:rFonts w:ascii="Times New Roman" w:hAnsi="Times New Roman"/>
          <w:color w:val="000000"/>
          <w:sz w:val="24"/>
          <w:szCs w:val="24"/>
        </w:rPr>
        <w:t>я: о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цените в баллах от 1 до 10, где 1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низший балл, а 10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высокий.</w:t>
      </w:r>
    </w:p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52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6" w:name="102538"/>
            <w:bookmarkEnd w:id="14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7" w:name="102539"/>
            <w:bookmarkEnd w:id="14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8" w:name="102540"/>
            <w:bookmarkEnd w:id="14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9" w:name="102541"/>
            <w:bookmarkEnd w:id="14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0" w:name="102542"/>
            <w:bookmarkEnd w:id="15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1" w:name="102543"/>
            <w:bookmarkEnd w:id="15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2" w:name="102544"/>
            <w:bookmarkEnd w:id="15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3" w:name="102545"/>
            <w:bookmarkEnd w:id="15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4" w:name="102546"/>
            <w:bookmarkEnd w:id="15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5" w:name="102547"/>
            <w:bookmarkEnd w:id="15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6" w:name="102548"/>
            <w:bookmarkEnd w:id="15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7" w:name="102549"/>
            <w:bookmarkEnd w:id="15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8" w:name="102550"/>
            <w:bookmarkEnd w:id="15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9" w:name="102551"/>
            <w:bookmarkEnd w:id="15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0" w:name="102552"/>
            <w:bookmarkEnd w:id="16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1" w:name="102553"/>
            <w:bookmarkEnd w:id="16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2" w:name="102554"/>
            <w:bookmarkEnd w:id="16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3" w:name="102555"/>
            <w:bookmarkEnd w:id="16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4" w:name="102556"/>
            <w:bookmarkEnd w:id="16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5" w:name="102557"/>
            <w:bookmarkEnd w:id="16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6" w:name="102558"/>
            <w:bookmarkEnd w:id="16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7" w:name="102559"/>
            <w:bookmarkEnd w:id="16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8" w:name="102560"/>
            <w:bookmarkEnd w:id="16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5. Насколько эффективно удалось организовать мероприятия (знакомство с коллективом, рабочим местом, должностными обязанностями и квалификационными требованиями)?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9" w:name="102561"/>
            <w:bookmarkEnd w:id="16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0" w:name="102562"/>
            <w:bookmarkEnd w:id="17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1" w:name="102563"/>
            <w:bookmarkEnd w:id="17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2" w:name="102564"/>
            <w:bookmarkEnd w:id="17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3" w:name="102565"/>
            <w:bookmarkEnd w:id="17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4" w:name="102566"/>
            <w:bookmarkEnd w:id="17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5" w:name="102567"/>
            <w:bookmarkEnd w:id="17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6" w:name="102568"/>
            <w:bookmarkEnd w:id="17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7" w:name="102569"/>
            <w:bookmarkEnd w:id="17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8" w:name="102570"/>
            <w:bookmarkEnd w:id="17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9" w:name="102571"/>
            <w:bookmarkEnd w:id="17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6. Эффективность программы профессиональной и должностной адаптации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0" w:name="102572"/>
            <w:bookmarkEnd w:id="18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1" w:name="102573"/>
            <w:bookmarkEnd w:id="18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2" w:name="102574"/>
            <w:bookmarkEnd w:id="18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3" w:name="102575"/>
            <w:bookmarkEnd w:id="18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4" w:name="102576"/>
            <w:bookmarkEnd w:id="18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5" w:name="102577"/>
            <w:bookmarkEnd w:id="18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6" w:name="102578"/>
            <w:bookmarkEnd w:id="18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7" w:name="102579"/>
            <w:bookmarkEnd w:id="18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8" w:name="102580"/>
            <w:bookmarkEnd w:id="18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9" w:name="102581"/>
            <w:bookmarkEnd w:id="18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0" w:name="102582"/>
            <w:bookmarkEnd w:id="19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7. Насколько наставляемый овладел необходимыми теоретическими знаниями?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1" w:name="102583"/>
            <w:bookmarkEnd w:id="19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2" w:name="102584"/>
            <w:bookmarkEnd w:id="19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3" w:name="102585"/>
            <w:bookmarkEnd w:id="19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4" w:name="102586"/>
            <w:bookmarkEnd w:id="19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5" w:name="102587"/>
            <w:bookmarkEnd w:id="19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6" w:name="102588"/>
            <w:bookmarkEnd w:id="19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7" w:name="102589"/>
            <w:bookmarkEnd w:id="19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8" w:name="102590"/>
            <w:bookmarkEnd w:id="19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9" w:name="102591"/>
            <w:bookmarkEnd w:id="19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0" w:name="102592"/>
            <w:bookmarkEnd w:id="20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1" w:name="102593"/>
            <w:bookmarkEnd w:id="20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8. Насколько наставляемый овладел необходимыми практическими навыками?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2" w:name="102594"/>
            <w:bookmarkEnd w:id="20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3" w:name="102595"/>
            <w:bookmarkEnd w:id="20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4" w:name="102596"/>
            <w:bookmarkEnd w:id="20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5" w:name="102597"/>
            <w:bookmarkEnd w:id="20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6" w:name="102598"/>
            <w:bookmarkEnd w:id="20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7" w:name="102599"/>
            <w:bookmarkEnd w:id="20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8" w:name="102600"/>
            <w:bookmarkEnd w:id="20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9" w:name="102601"/>
            <w:bookmarkEnd w:id="20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0" w:name="102602"/>
            <w:bookmarkEnd w:id="21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1" w:name="102603"/>
            <w:bookmarkEnd w:id="21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2" w:name="102604"/>
            <w:bookmarkEnd w:id="21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9. Качество программы профессиональной адаптации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3" w:name="102605"/>
            <w:bookmarkEnd w:id="21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4" w:name="102606"/>
            <w:bookmarkEnd w:id="21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5" w:name="102607"/>
            <w:bookmarkEnd w:id="21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6" w:name="102608"/>
            <w:bookmarkEnd w:id="21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7" w:name="102609"/>
            <w:bookmarkEnd w:id="21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8" w:name="102610"/>
            <w:bookmarkEnd w:id="21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9" w:name="102611"/>
            <w:bookmarkEnd w:id="21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0" w:name="102612"/>
            <w:bookmarkEnd w:id="22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1" w:name="102613"/>
            <w:bookmarkEnd w:id="22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2" w:name="102614"/>
            <w:bookmarkEnd w:id="22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3" w:name="102615"/>
            <w:bookmarkEnd w:id="22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10. Включенность наставляемого в процесс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4" w:name="102616"/>
            <w:bookmarkEnd w:id="22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5" w:name="102617"/>
            <w:bookmarkEnd w:id="22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6" w:name="102618"/>
            <w:bookmarkEnd w:id="22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7" w:name="102619"/>
            <w:bookmarkEnd w:id="22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8" w:name="102620"/>
            <w:bookmarkEnd w:id="22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9" w:name="102621"/>
            <w:bookmarkEnd w:id="22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0" w:name="102622"/>
            <w:bookmarkEnd w:id="23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1" w:name="102623"/>
            <w:bookmarkEnd w:id="23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2" w:name="102624"/>
            <w:bookmarkEnd w:id="23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3" w:name="102625"/>
            <w:bookmarkEnd w:id="23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4" w:name="102626"/>
            <w:bookmarkEnd w:id="23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5" w:name="102627"/>
            <w:bookmarkEnd w:id="23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6" w:name="102628"/>
            <w:bookmarkEnd w:id="23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7" w:name="102629"/>
            <w:bookmarkEnd w:id="23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8" w:name="102630"/>
            <w:bookmarkEnd w:id="23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9" w:name="102631"/>
            <w:bookmarkEnd w:id="23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0" w:name="102632"/>
            <w:bookmarkEnd w:id="24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1" w:name="102633"/>
            <w:bookmarkEnd w:id="24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2" w:name="102634"/>
            <w:bookmarkEnd w:id="24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3" w:name="102635"/>
            <w:bookmarkEnd w:id="24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4" w:name="102636"/>
            <w:bookmarkEnd w:id="24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45" w:name="102637"/>
      <w:bookmarkEnd w:id="245"/>
      <w:r w:rsidRPr="006C1C23">
        <w:rPr>
          <w:rFonts w:ascii="Times New Roman" w:hAnsi="Times New Roman"/>
          <w:color w:val="000000"/>
          <w:sz w:val="24"/>
          <w:szCs w:val="24"/>
        </w:rPr>
        <w:t>12. Что Вы ожидали от программы и своей роли?</w:t>
      </w:r>
    </w:p>
    <w:p w:rsidR="00AE6C01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46" w:name="102638"/>
      <w:bookmarkEnd w:id="24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52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AE6C01" w:rsidRPr="00CA7625" w:rsidTr="00235B24">
        <w:tc>
          <w:tcPr>
            <w:tcW w:w="6526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7" w:name="102639"/>
            <w:bookmarkEnd w:id="24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13. Насколько оправдались Ваши ожидания?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8" w:name="102640"/>
            <w:bookmarkEnd w:id="24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9" w:name="102641"/>
            <w:bookmarkEnd w:id="24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0" w:name="102642"/>
            <w:bookmarkEnd w:id="25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1" w:name="102643"/>
            <w:bookmarkEnd w:id="25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2" w:name="102644"/>
            <w:bookmarkEnd w:id="25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3" w:name="102645"/>
            <w:bookmarkEnd w:id="25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4" w:name="102646"/>
            <w:bookmarkEnd w:id="25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5" w:name="102647"/>
            <w:bookmarkEnd w:id="25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6" w:name="102648"/>
            <w:bookmarkEnd w:id="25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AE6C01" w:rsidRPr="006C1C23" w:rsidRDefault="00AE6C01" w:rsidP="00C514FE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7" w:name="102649"/>
            <w:bookmarkEnd w:id="25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58" w:name="102650"/>
      <w:bookmarkEnd w:id="258"/>
      <w:r w:rsidRPr="006C1C23">
        <w:rPr>
          <w:rFonts w:ascii="Times New Roman" w:hAnsi="Times New Roman"/>
          <w:color w:val="000000"/>
          <w:sz w:val="24"/>
          <w:szCs w:val="24"/>
        </w:rPr>
        <w:t>14. Что особенно ценно для Вас в программе?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59" w:name="102651"/>
      <w:bookmarkEnd w:id="259"/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0" w:name="102652"/>
      <w:bookmarkEnd w:id="260"/>
      <w:r w:rsidRPr="006C1C23">
        <w:rPr>
          <w:rFonts w:ascii="Times New Roman" w:hAnsi="Times New Roman"/>
          <w:color w:val="000000"/>
          <w:sz w:val="24"/>
          <w:szCs w:val="24"/>
        </w:rPr>
        <w:t>15. Чего Вам не хватило в программе и/или что хотелось бы изменить?</w:t>
      </w:r>
    </w:p>
    <w:p w:rsidR="00AE6C01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AE6C01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1" w:name="102653"/>
      <w:bookmarkEnd w:id="261"/>
    </w:p>
    <w:p w:rsidR="00AE6C01" w:rsidRPr="006C1C23" w:rsidRDefault="00AE6C01" w:rsidP="00C514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05"/>
        <w:gridCol w:w="992"/>
        <w:gridCol w:w="992"/>
        <w:gridCol w:w="992"/>
        <w:gridCol w:w="992"/>
        <w:gridCol w:w="992"/>
      </w:tblGrid>
      <w:tr w:rsidR="00AE6C01" w:rsidRPr="00CA7625" w:rsidTr="00235B24">
        <w:tc>
          <w:tcPr>
            <w:tcW w:w="0" w:type="auto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2" w:name="102654"/>
            <w:bookmarkEnd w:id="26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16. Как часто проводились мероприятия по развитию конкретных профессиональных навыков (посещение и ведение открытых уроков, семинары, вебинары, участие в конкурсах)?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3" w:name="102655"/>
            <w:bookmarkEnd w:id="26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Очень часто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4" w:name="102656"/>
            <w:bookmarkEnd w:id="26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5" w:name="102657"/>
            <w:bookmarkEnd w:id="26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Редко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6" w:name="102658"/>
            <w:bookmarkEnd w:id="26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1–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 раза</w:t>
            </w:r>
          </w:p>
        </w:tc>
        <w:tc>
          <w:tcPr>
            <w:tcW w:w="992" w:type="dxa"/>
            <w:vAlign w:val="bottom"/>
          </w:tcPr>
          <w:p w:rsidR="00AE6C01" w:rsidRPr="006C1C23" w:rsidRDefault="00AE6C01" w:rsidP="00235B24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7" w:name="102659"/>
            <w:bookmarkEnd w:id="26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Никогда</w:t>
            </w:r>
          </w:p>
        </w:tc>
      </w:tr>
    </w:tbl>
    <w:p w:rsidR="00AE6C01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8" w:name="102660"/>
      <w:bookmarkEnd w:id="26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8"/>
        <w:gridCol w:w="1134"/>
        <w:gridCol w:w="1134"/>
      </w:tblGrid>
      <w:tr w:rsidR="00AE6C01" w:rsidRPr="00CA7625" w:rsidTr="00CA7625">
        <w:tc>
          <w:tcPr>
            <w:tcW w:w="7088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17. Оглядываясь назад, понравилось ли Вам участвовать в программе?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AE6C01" w:rsidRPr="00CA7625" w:rsidTr="00CA7625">
        <w:tc>
          <w:tcPr>
            <w:tcW w:w="7088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18. Хотели бы Вы продолжить работу в программе наставничества?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088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19. Видите ли Вы свое профессиональное развитие в данной образовательной организации в течение следующих пяти лет?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088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20. Появилось ли у Вас желание более активно участвовать в культурной жизни образовательной организации?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088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21. Заметили ли Вы сокращение числа конфликтов с педагогическим и родительским сообществами благодаря программе наставничества?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6C01" w:rsidRPr="00CA7625" w:rsidTr="00CA7625">
        <w:tc>
          <w:tcPr>
            <w:tcW w:w="7088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22. Появилось ли у Вас желание и/или силы реализовывать собственные профессиональные работы: статьи, исследования?</w:t>
            </w: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6C01" w:rsidRPr="00CA7625" w:rsidRDefault="00AE6C01" w:rsidP="00CA7625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E6C01" w:rsidRPr="006C1C23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AE6C01" w:rsidRPr="00026D7F" w:rsidRDefault="00AE6C01" w:rsidP="00C514FE">
      <w:pPr>
        <w:spacing w:after="0" w:line="33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269" w:name="102661"/>
      <w:bookmarkStart w:id="270" w:name="_GoBack"/>
      <w:bookmarkEnd w:id="269"/>
      <w:bookmarkEnd w:id="270"/>
    </w:p>
    <w:p w:rsidR="00AE6C01" w:rsidRPr="000C1F40" w:rsidRDefault="00AE6C01" w:rsidP="000C1F40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№3</w:t>
      </w:r>
    </w:p>
    <w:p w:rsidR="00AE6C01" w:rsidRPr="00846E52" w:rsidRDefault="00AE6C01" w:rsidP="000C1F40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846E52">
        <w:rPr>
          <w:rFonts w:ascii="Times New Roman" w:hAnsi="Times New Roman"/>
          <w:b/>
          <w:color w:val="000000"/>
          <w:sz w:val="24"/>
          <w:szCs w:val="24"/>
        </w:rPr>
        <w:t>Оценка программы наставничества</w:t>
      </w:r>
    </w:p>
    <w:p w:rsidR="00AE6C01" w:rsidRDefault="00AE6C01" w:rsidP="000C1F40">
      <w:pPr>
        <w:rPr>
          <w:rFonts w:ascii="Times New Roman" w:hAnsi="Times New Roman"/>
          <w:color w:val="000000"/>
          <w:sz w:val="24"/>
          <w:szCs w:val="24"/>
        </w:rPr>
      </w:pPr>
      <w:r w:rsidRPr="00846E52">
        <w:rPr>
          <w:rFonts w:ascii="Times New Roman" w:hAnsi="Times New Roman"/>
          <w:color w:val="000000"/>
          <w:sz w:val="24"/>
          <w:szCs w:val="24"/>
        </w:rPr>
        <w:t>Инструкция</w:t>
      </w:r>
      <w:r>
        <w:rPr>
          <w:rFonts w:ascii="Times New Roman" w:hAnsi="Times New Roman"/>
          <w:color w:val="000000"/>
          <w:sz w:val="24"/>
          <w:szCs w:val="24"/>
        </w:rPr>
        <w:t>: о</w:t>
      </w:r>
      <w:r w:rsidRPr="00846E52">
        <w:rPr>
          <w:rFonts w:ascii="Times New Roman" w:hAnsi="Times New Roman"/>
          <w:color w:val="000000"/>
          <w:sz w:val="24"/>
          <w:szCs w:val="24"/>
        </w:rPr>
        <w:t xml:space="preserve">цените реализацию программы в баллах, где 1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846E52">
        <w:rPr>
          <w:rFonts w:ascii="Times New Roman" w:hAnsi="Times New Roman"/>
          <w:color w:val="000000"/>
          <w:sz w:val="24"/>
          <w:szCs w:val="24"/>
        </w:rPr>
        <w:t xml:space="preserve"> минимальный балл, 10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846E52">
        <w:rPr>
          <w:rFonts w:ascii="Times New Roman" w:hAnsi="Times New Roman"/>
          <w:color w:val="000000"/>
          <w:sz w:val="24"/>
          <w:szCs w:val="24"/>
        </w:rPr>
        <w:t xml:space="preserve"> максимальный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56"/>
      </w:tblGrid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4281" w:type="dxa"/>
            <w:gridSpan w:val="10"/>
          </w:tcPr>
          <w:p w:rsidR="00AE6C01" w:rsidRPr="00CA7625" w:rsidRDefault="00AE6C01" w:rsidP="00CA76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Баллы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1. Методология (целевая модель) наставничества содержит системный подход в реализации программы наставничества в образовательной организации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2. Методология (целевая модель) наставничества соответствует запросам образовательной организации (с учетом применяемых форм наставничества)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3. Актуальность программы наставничества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4. Формы и программы взаимодействия наставника и наставляемого описаны достаточно для внедрения в образовательной организации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5. Каждая из форм и программ направлена на достижение желаемого конечного результата. Их цели конкретизированы через задачи, формулировки задач соотнесены с планируемыми результатами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6. Практическая значимость наставнического взаимодействия для личности наставляемого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lastRenderedPageBreak/>
              <w:t>7. Соответствует ли на практике организация процесса наставнической деятельности принципам, заложенным в методологии (целевой модели)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8. Адаптивность, динамичность и гибкость программы наставничества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9. Понятен ли алгоритм отбора наставников, наставляемых и кураторов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10. Наличие понятных форматов (для куратора) по выстраиванию взаимодействия наставника и наставляемого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11. Понимание форм поощрения и мотивации наставников и наставляемых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12. Наличие методической поддержки и сопровождения проведения апробации (горячая линия, возможность получения участником апробации исчерпывающего ответа на вопрос)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AE6C01" w:rsidRPr="00CA7625" w:rsidTr="00CA7625">
        <w:tc>
          <w:tcPr>
            <w:tcW w:w="5211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13. В достаточном ли объеме предоставлен доступ к необходимым ресурсам для апробации методологии наставничества (организационным, методическим, информационным и др.)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AE6C01" w:rsidRPr="00CA7625" w:rsidRDefault="00AE6C01" w:rsidP="00CA76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</w:tbl>
    <w:p w:rsidR="00AE6C01" w:rsidRDefault="00AE6C01" w:rsidP="000C1F40"/>
    <w:p w:rsidR="00AE6C01" w:rsidRDefault="00AE6C01" w:rsidP="000C1F40"/>
    <w:p w:rsidR="00AE6C01" w:rsidRPr="000C1F40" w:rsidRDefault="00AE6C01" w:rsidP="000C1F40">
      <w:pPr>
        <w:tabs>
          <w:tab w:val="left" w:pos="1019"/>
        </w:tabs>
        <w:rPr>
          <w:rFonts w:ascii="Times New Roman" w:hAnsi="Times New Roman"/>
          <w:sz w:val="24"/>
        </w:rPr>
      </w:pPr>
    </w:p>
    <w:sectPr w:rsidR="00AE6C01" w:rsidRPr="000C1F40" w:rsidSect="009A6BA7">
      <w:footerReference w:type="default" r:id="rId11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382" w:rsidRDefault="005D0382" w:rsidP="00F75379">
      <w:pPr>
        <w:spacing w:after="0" w:line="240" w:lineRule="auto"/>
      </w:pPr>
      <w:r>
        <w:separator/>
      </w:r>
    </w:p>
  </w:endnote>
  <w:endnote w:type="continuationSeparator" w:id="1">
    <w:p w:rsidR="005D0382" w:rsidRDefault="005D0382" w:rsidP="00F7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C01" w:rsidRDefault="006451ED">
    <w:pPr>
      <w:pStyle w:val="ad"/>
      <w:jc w:val="right"/>
    </w:pPr>
    <w:fldSimple w:instr=" PAGE   \* MERGEFORMAT ">
      <w:r w:rsidR="001716A1">
        <w:rPr>
          <w:noProof/>
        </w:rPr>
        <w:t>2</w:t>
      </w:r>
    </w:fldSimple>
  </w:p>
  <w:p w:rsidR="00AE6C01" w:rsidRDefault="00AE6C0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382" w:rsidRDefault="005D0382" w:rsidP="00F75379">
      <w:pPr>
        <w:spacing w:after="0" w:line="240" w:lineRule="auto"/>
      </w:pPr>
      <w:r>
        <w:separator/>
      </w:r>
    </w:p>
  </w:footnote>
  <w:footnote w:type="continuationSeparator" w:id="1">
    <w:p w:rsidR="005D0382" w:rsidRDefault="005D0382" w:rsidP="00F75379">
      <w:pPr>
        <w:spacing w:after="0" w:line="240" w:lineRule="auto"/>
      </w:pPr>
      <w:r>
        <w:continuationSeparator/>
      </w:r>
    </w:p>
  </w:footnote>
  <w:footnote w:id="2">
    <w:p w:rsidR="00AE6C01" w:rsidRDefault="00AE6C01" w:rsidP="00D71E4B">
      <w:pPr>
        <w:pStyle w:val="a6"/>
      </w:pPr>
      <w:r w:rsidRPr="00D71E4B">
        <w:rPr>
          <w:rStyle w:val="a8"/>
          <w:sz w:val="18"/>
          <w:szCs w:val="18"/>
        </w:rPr>
        <w:footnoteRef/>
      </w:r>
      <w:r w:rsidRPr="00D71E4B">
        <w:rPr>
          <w:sz w:val="18"/>
          <w:szCs w:val="18"/>
        </w:rPr>
        <w:t xml:space="preserve"> </w:t>
      </w:r>
      <w:r w:rsidRPr="00D71E4B">
        <w:rPr>
          <w:rFonts w:ascii="Times New Roman" w:hAnsi="Times New Roman"/>
          <w:sz w:val="18"/>
          <w:szCs w:val="18"/>
        </w:rPr>
        <w:t>Минпросвещения утвердило целевую модель наставничества и рекомендовало внедрить ее в школах (</w:t>
      </w:r>
      <w:hyperlink r:id="rId1" w:anchor="/document/99/564232795/" w:tgtFrame="_self" w:history="1">
        <w:r w:rsidRPr="00D71E4B">
          <w:rPr>
            <w:rStyle w:val="a9"/>
            <w:rFonts w:ascii="Times New Roman" w:hAnsi="Times New Roman"/>
            <w:sz w:val="18"/>
            <w:szCs w:val="18"/>
          </w:rPr>
          <w:t>распоряжение от 25.12.2019 № Р-145</w:t>
        </w:r>
      </w:hyperlink>
      <w:r w:rsidRPr="00D71E4B">
        <w:rPr>
          <w:rFonts w:ascii="Times New Roman" w:hAnsi="Times New Roman"/>
          <w:sz w:val="18"/>
          <w:szCs w:val="18"/>
        </w:rPr>
        <w:t>)</w:t>
      </w:r>
    </w:p>
  </w:footnote>
  <w:footnote w:id="3">
    <w:p w:rsidR="00AE6C01" w:rsidRDefault="00AE6C01">
      <w:pPr>
        <w:pStyle w:val="a6"/>
      </w:pPr>
      <w:r w:rsidRPr="00F75379">
        <w:rPr>
          <w:rStyle w:val="a8"/>
          <w:rFonts w:ascii="Times New Roman" w:hAnsi="Times New Roman"/>
        </w:rPr>
        <w:footnoteRef/>
      </w:r>
      <w:r w:rsidRPr="00F75379">
        <w:rPr>
          <w:rFonts w:ascii="Times New Roman" w:hAnsi="Times New Roman"/>
        </w:rPr>
        <w:t xml:space="preserve"> </w:t>
      </w:r>
      <w:r w:rsidRPr="00F75379">
        <w:rPr>
          <w:rFonts w:ascii="Times New Roman" w:hAnsi="Times New Roman"/>
          <w:sz w:val="16"/>
          <w:szCs w:val="16"/>
        </w:rPr>
        <w:t>Приложение №1</w:t>
      </w:r>
    </w:p>
  </w:footnote>
  <w:footnote w:id="4">
    <w:p w:rsidR="00AE6C01" w:rsidRDefault="00AE6C01">
      <w:pPr>
        <w:pStyle w:val="a6"/>
      </w:pPr>
      <w:r>
        <w:rPr>
          <w:rStyle w:val="a8"/>
        </w:rPr>
        <w:footnoteRef/>
      </w:r>
      <w:r>
        <w:t xml:space="preserve"> </w:t>
      </w:r>
      <w:r w:rsidRPr="00C514FE">
        <w:rPr>
          <w:rFonts w:ascii="Times New Roman" w:hAnsi="Times New Roman"/>
          <w:sz w:val="18"/>
          <w:szCs w:val="18"/>
        </w:rPr>
        <w:t>Приложение 2</w:t>
      </w:r>
      <w:r>
        <w:rPr>
          <w:rFonts w:ascii="Times New Roman" w:hAnsi="Times New Roman"/>
          <w:sz w:val="18"/>
          <w:szCs w:val="18"/>
        </w:rPr>
        <w:t>,3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93A"/>
    <w:multiLevelType w:val="multilevel"/>
    <w:tmpl w:val="0EE6EE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17A4881"/>
    <w:multiLevelType w:val="multilevel"/>
    <w:tmpl w:val="744A9B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1A94D8E"/>
    <w:multiLevelType w:val="hybridMultilevel"/>
    <w:tmpl w:val="2CFAD34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F60F20"/>
    <w:multiLevelType w:val="hybridMultilevel"/>
    <w:tmpl w:val="E2B24F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6E04FD"/>
    <w:multiLevelType w:val="multilevel"/>
    <w:tmpl w:val="3CE222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8BB0BAA"/>
    <w:multiLevelType w:val="hybridMultilevel"/>
    <w:tmpl w:val="3F643F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180E0D"/>
    <w:multiLevelType w:val="hybridMultilevel"/>
    <w:tmpl w:val="7FF2DF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BC3050"/>
    <w:multiLevelType w:val="hybridMultilevel"/>
    <w:tmpl w:val="4DCC23F0"/>
    <w:lvl w:ilvl="0" w:tplc="F37694F6">
      <w:numFmt w:val="bullet"/>
      <w:lvlText w:val="-"/>
      <w:lvlJc w:val="left"/>
      <w:pPr>
        <w:ind w:left="402" w:hanging="152"/>
      </w:pPr>
      <w:rPr>
        <w:rFonts w:ascii="Times New Roman" w:eastAsia="Times New Roman" w:hAnsi="Times New Roman" w:hint="default"/>
        <w:w w:val="99"/>
        <w:sz w:val="26"/>
      </w:rPr>
    </w:lvl>
    <w:lvl w:ilvl="1" w:tplc="4A029592">
      <w:numFmt w:val="bullet"/>
      <w:lvlText w:val="•"/>
      <w:lvlJc w:val="left"/>
      <w:pPr>
        <w:ind w:left="1420" w:hanging="152"/>
      </w:pPr>
      <w:rPr>
        <w:rFonts w:hint="default"/>
      </w:rPr>
    </w:lvl>
    <w:lvl w:ilvl="2" w:tplc="A74C919E">
      <w:numFmt w:val="bullet"/>
      <w:lvlText w:val="•"/>
      <w:lvlJc w:val="left"/>
      <w:pPr>
        <w:ind w:left="2441" w:hanging="152"/>
      </w:pPr>
      <w:rPr>
        <w:rFonts w:hint="default"/>
      </w:rPr>
    </w:lvl>
    <w:lvl w:ilvl="3" w:tplc="D72EA50A">
      <w:numFmt w:val="bullet"/>
      <w:lvlText w:val="•"/>
      <w:lvlJc w:val="left"/>
      <w:pPr>
        <w:ind w:left="3461" w:hanging="152"/>
      </w:pPr>
      <w:rPr>
        <w:rFonts w:hint="default"/>
      </w:rPr>
    </w:lvl>
    <w:lvl w:ilvl="4" w:tplc="09042A28">
      <w:numFmt w:val="bullet"/>
      <w:lvlText w:val="•"/>
      <w:lvlJc w:val="left"/>
      <w:pPr>
        <w:ind w:left="4482" w:hanging="152"/>
      </w:pPr>
      <w:rPr>
        <w:rFonts w:hint="default"/>
      </w:rPr>
    </w:lvl>
    <w:lvl w:ilvl="5" w:tplc="CB76ED08">
      <w:numFmt w:val="bullet"/>
      <w:lvlText w:val="•"/>
      <w:lvlJc w:val="left"/>
      <w:pPr>
        <w:ind w:left="5503" w:hanging="152"/>
      </w:pPr>
      <w:rPr>
        <w:rFonts w:hint="default"/>
      </w:rPr>
    </w:lvl>
    <w:lvl w:ilvl="6" w:tplc="10DC1270">
      <w:numFmt w:val="bullet"/>
      <w:lvlText w:val="•"/>
      <w:lvlJc w:val="left"/>
      <w:pPr>
        <w:ind w:left="6523" w:hanging="152"/>
      </w:pPr>
      <w:rPr>
        <w:rFonts w:hint="default"/>
      </w:rPr>
    </w:lvl>
    <w:lvl w:ilvl="7" w:tplc="C86C65FC">
      <w:numFmt w:val="bullet"/>
      <w:lvlText w:val="•"/>
      <w:lvlJc w:val="left"/>
      <w:pPr>
        <w:ind w:left="7544" w:hanging="152"/>
      </w:pPr>
      <w:rPr>
        <w:rFonts w:hint="default"/>
      </w:rPr>
    </w:lvl>
    <w:lvl w:ilvl="8" w:tplc="F842B82E">
      <w:numFmt w:val="bullet"/>
      <w:lvlText w:val="•"/>
      <w:lvlJc w:val="left"/>
      <w:pPr>
        <w:ind w:left="8565" w:hanging="152"/>
      </w:pPr>
      <w:rPr>
        <w:rFonts w:hint="default"/>
      </w:rPr>
    </w:lvl>
  </w:abstractNum>
  <w:abstractNum w:abstractNumId="8">
    <w:nsid w:val="1C9C47CD"/>
    <w:multiLevelType w:val="hybridMultilevel"/>
    <w:tmpl w:val="862CD0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6D3E46"/>
    <w:multiLevelType w:val="multilevel"/>
    <w:tmpl w:val="6ACA2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DA83354"/>
    <w:multiLevelType w:val="multilevel"/>
    <w:tmpl w:val="BC8CB9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ED72EB8"/>
    <w:multiLevelType w:val="multilevel"/>
    <w:tmpl w:val="0030AE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1B0678E"/>
    <w:multiLevelType w:val="multilevel"/>
    <w:tmpl w:val="F9D61A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6B461B6"/>
    <w:multiLevelType w:val="hybridMultilevel"/>
    <w:tmpl w:val="9D74DD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30019C"/>
    <w:multiLevelType w:val="multilevel"/>
    <w:tmpl w:val="B81EE1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6375EE1"/>
    <w:multiLevelType w:val="multilevel"/>
    <w:tmpl w:val="6BAE81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CA81D2D"/>
    <w:multiLevelType w:val="hybridMultilevel"/>
    <w:tmpl w:val="0EA886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004EF"/>
    <w:multiLevelType w:val="hybridMultilevel"/>
    <w:tmpl w:val="D55CE6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83AB3"/>
    <w:multiLevelType w:val="multilevel"/>
    <w:tmpl w:val="23C0F8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AB9342C"/>
    <w:multiLevelType w:val="multilevel"/>
    <w:tmpl w:val="7F06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3661AD"/>
    <w:multiLevelType w:val="hybridMultilevel"/>
    <w:tmpl w:val="09B8254E"/>
    <w:lvl w:ilvl="0" w:tplc="AEE4E70E">
      <w:numFmt w:val="bullet"/>
      <w:lvlText w:val=""/>
      <w:lvlJc w:val="left"/>
      <w:pPr>
        <w:ind w:left="402" w:hanging="708"/>
      </w:pPr>
      <w:rPr>
        <w:rFonts w:hint="default"/>
        <w:w w:val="99"/>
      </w:rPr>
    </w:lvl>
    <w:lvl w:ilvl="1" w:tplc="9B84BF62">
      <w:numFmt w:val="bullet"/>
      <w:lvlText w:val="•"/>
      <w:lvlJc w:val="left"/>
      <w:pPr>
        <w:ind w:left="1420" w:hanging="708"/>
      </w:pPr>
      <w:rPr>
        <w:rFonts w:hint="default"/>
      </w:rPr>
    </w:lvl>
    <w:lvl w:ilvl="2" w:tplc="C2CC9A7E">
      <w:numFmt w:val="bullet"/>
      <w:lvlText w:val="•"/>
      <w:lvlJc w:val="left"/>
      <w:pPr>
        <w:ind w:left="2441" w:hanging="708"/>
      </w:pPr>
      <w:rPr>
        <w:rFonts w:hint="default"/>
      </w:rPr>
    </w:lvl>
    <w:lvl w:ilvl="3" w:tplc="4EB2644E">
      <w:numFmt w:val="bullet"/>
      <w:lvlText w:val="•"/>
      <w:lvlJc w:val="left"/>
      <w:pPr>
        <w:ind w:left="3461" w:hanging="708"/>
      </w:pPr>
      <w:rPr>
        <w:rFonts w:hint="default"/>
      </w:rPr>
    </w:lvl>
    <w:lvl w:ilvl="4" w:tplc="97B0E76C">
      <w:numFmt w:val="bullet"/>
      <w:lvlText w:val="•"/>
      <w:lvlJc w:val="left"/>
      <w:pPr>
        <w:ind w:left="4482" w:hanging="708"/>
      </w:pPr>
      <w:rPr>
        <w:rFonts w:hint="default"/>
      </w:rPr>
    </w:lvl>
    <w:lvl w:ilvl="5" w:tplc="A44EEAF6">
      <w:numFmt w:val="bullet"/>
      <w:lvlText w:val="•"/>
      <w:lvlJc w:val="left"/>
      <w:pPr>
        <w:ind w:left="5503" w:hanging="708"/>
      </w:pPr>
      <w:rPr>
        <w:rFonts w:hint="default"/>
      </w:rPr>
    </w:lvl>
    <w:lvl w:ilvl="6" w:tplc="856289EA">
      <w:numFmt w:val="bullet"/>
      <w:lvlText w:val="•"/>
      <w:lvlJc w:val="left"/>
      <w:pPr>
        <w:ind w:left="6523" w:hanging="708"/>
      </w:pPr>
      <w:rPr>
        <w:rFonts w:hint="default"/>
      </w:rPr>
    </w:lvl>
    <w:lvl w:ilvl="7" w:tplc="5790CC28">
      <w:numFmt w:val="bullet"/>
      <w:lvlText w:val="•"/>
      <w:lvlJc w:val="left"/>
      <w:pPr>
        <w:ind w:left="7544" w:hanging="708"/>
      </w:pPr>
      <w:rPr>
        <w:rFonts w:hint="default"/>
      </w:rPr>
    </w:lvl>
    <w:lvl w:ilvl="8" w:tplc="B1942CF6">
      <w:numFmt w:val="bullet"/>
      <w:lvlText w:val="•"/>
      <w:lvlJc w:val="left"/>
      <w:pPr>
        <w:ind w:left="8565" w:hanging="708"/>
      </w:pPr>
      <w:rPr>
        <w:rFonts w:hint="default"/>
      </w:rPr>
    </w:lvl>
  </w:abstractNum>
  <w:abstractNum w:abstractNumId="21">
    <w:nsid w:val="5E006FA4"/>
    <w:multiLevelType w:val="multilevel"/>
    <w:tmpl w:val="5FFCB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6DB2A2B"/>
    <w:multiLevelType w:val="hybridMultilevel"/>
    <w:tmpl w:val="D6D0724A"/>
    <w:lvl w:ilvl="0" w:tplc="ED42BA88">
      <w:start w:val="1"/>
      <w:numFmt w:val="decimal"/>
      <w:lvlText w:val="%1-"/>
      <w:lvlJc w:val="left"/>
      <w:pPr>
        <w:ind w:left="402" w:hanging="21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C12470E">
      <w:numFmt w:val="bullet"/>
      <w:lvlText w:val="•"/>
      <w:lvlJc w:val="left"/>
      <w:pPr>
        <w:ind w:left="1420" w:hanging="217"/>
      </w:pPr>
      <w:rPr>
        <w:rFonts w:hint="default"/>
      </w:rPr>
    </w:lvl>
    <w:lvl w:ilvl="2" w:tplc="625493E8">
      <w:numFmt w:val="bullet"/>
      <w:lvlText w:val="•"/>
      <w:lvlJc w:val="left"/>
      <w:pPr>
        <w:ind w:left="2441" w:hanging="217"/>
      </w:pPr>
      <w:rPr>
        <w:rFonts w:hint="default"/>
      </w:rPr>
    </w:lvl>
    <w:lvl w:ilvl="3" w:tplc="AE58F52E">
      <w:numFmt w:val="bullet"/>
      <w:lvlText w:val="•"/>
      <w:lvlJc w:val="left"/>
      <w:pPr>
        <w:ind w:left="3461" w:hanging="217"/>
      </w:pPr>
      <w:rPr>
        <w:rFonts w:hint="default"/>
      </w:rPr>
    </w:lvl>
    <w:lvl w:ilvl="4" w:tplc="A8125A82">
      <w:numFmt w:val="bullet"/>
      <w:lvlText w:val="•"/>
      <w:lvlJc w:val="left"/>
      <w:pPr>
        <w:ind w:left="4482" w:hanging="217"/>
      </w:pPr>
      <w:rPr>
        <w:rFonts w:hint="default"/>
      </w:rPr>
    </w:lvl>
    <w:lvl w:ilvl="5" w:tplc="BE70460E">
      <w:numFmt w:val="bullet"/>
      <w:lvlText w:val="•"/>
      <w:lvlJc w:val="left"/>
      <w:pPr>
        <w:ind w:left="5503" w:hanging="217"/>
      </w:pPr>
      <w:rPr>
        <w:rFonts w:hint="default"/>
      </w:rPr>
    </w:lvl>
    <w:lvl w:ilvl="6" w:tplc="E0A4B7A0">
      <w:numFmt w:val="bullet"/>
      <w:lvlText w:val="•"/>
      <w:lvlJc w:val="left"/>
      <w:pPr>
        <w:ind w:left="6523" w:hanging="217"/>
      </w:pPr>
      <w:rPr>
        <w:rFonts w:hint="default"/>
      </w:rPr>
    </w:lvl>
    <w:lvl w:ilvl="7" w:tplc="1C9CD264">
      <w:numFmt w:val="bullet"/>
      <w:lvlText w:val="•"/>
      <w:lvlJc w:val="left"/>
      <w:pPr>
        <w:ind w:left="7544" w:hanging="217"/>
      </w:pPr>
      <w:rPr>
        <w:rFonts w:hint="default"/>
      </w:rPr>
    </w:lvl>
    <w:lvl w:ilvl="8" w:tplc="D3FE4D88">
      <w:numFmt w:val="bullet"/>
      <w:lvlText w:val="•"/>
      <w:lvlJc w:val="left"/>
      <w:pPr>
        <w:ind w:left="8565" w:hanging="217"/>
      </w:pPr>
      <w:rPr>
        <w:rFonts w:hint="default"/>
      </w:rPr>
    </w:lvl>
  </w:abstractNum>
  <w:abstractNum w:abstractNumId="23">
    <w:nsid w:val="6BD64178"/>
    <w:multiLevelType w:val="multilevel"/>
    <w:tmpl w:val="A56215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8454BCB"/>
    <w:multiLevelType w:val="multilevel"/>
    <w:tmpl w:val="F4D29C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21"/>
  </w:num>
  <w:num w:numId="5">
    <w:abstractNumId w:val="24"/>
  </w:num>
  <w:num w:numId="6">
    <w:abstractNumId w:val="4"/>
  </w:num>
  <w:num w:numId="7">
    <w:abstractNumId w:val="1"/>
  </w:num>
  <w:num w:numId="8">
    <w:abstractNumId w:val="9"/>
  </w:num>
  <w:num w:numId="9">
    <w:abstractNumId w:val="11"/>
  </w:num>
  <w:num w:numId="10">
    <w:abstractNumId w:val="18"/>
  </w:num>
  <w:num w:numId="11">
    <w:abstractNumId w:val="23"/>
  </w:num>
  <w:num w:numId="12">
    <w:abstractNumId w:val="10"/>
  </w:num>
  <w:num w:numId="13">
    <w:abstractNumId w:val="14"/>
  </w:num>
  <w:num w:numId="14">
    <w:abstractNumId w:val="6"/>
  </w:num>
  <w:num w:numId="15">
    <w:abstractNumId w:val="8"/>
  </w:num>
  <w:num w:numId="16">
    <w:abstractNumId w:val="13"/>
  </w:num>
  <w:num w:numId="17">
    <w:abstractNumId w:val="17"/>
  </w:num>
  <w:num w:numId="18">
    <w:abstractNumId w:val="16"/>
  </w:num>
  <w:num w:numId="19">
    <w:abstractNumId w:val="3"/>
  </w:num>
  <w:num w:numId="20">
    <w:abstractNumId w:val="22"/>
  </w:num>
  <w:num w:numId="21">
    <w:abstractNumId w:val="7"/>
  </w:num>
  <w:num w:numId="22">
    <w:abstractNumId w:val="20"/>
  </w:num>
  <w:num w:numId="23">
    <w:abstractNumId w:val="5"/>
  </w:num>
  <w:num w:numId="24">
    <w:abstractNumId w:val="19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8F4"/>
    <w:rsid w:val="00026D7F"/>
    <w:rsid w:val="0005465A"/>
    <w:rsid w:val="000C1F40"/>
    <w:rsid w:val="001178F4"/>
    <w:rsid w:val="001716A1"/>
    <w:rsid w:val="001A7554"/>
    <w:rsid w:val="001C70A3"/>
    <w:rsid w:val="001D3713"/>
    <w:rsid w:val="00235B24"/>
    <w:rsid w:val="003D7AFD"/>
    <w:rsid w:val="00444B33"/>
    <w:rsid w:val="004E68DA"/>
    <w:rsid w:val="00580BC2"/>
    <w:rsid w:val="005B0276"/>
    <w:rsid w:val="005D0382"/>
    <w:rsid w:val="0064422B"/>
    <w:rsid w:val="006451ED"/>
    <w:rsid w:val="006877A4"/>
    <w:rsid w:val="006C1C23"/>
    <w:rsid w:val="007B28E6"/>
    <w:rsid w:val="007D733A"/>
    <w:rsid w:val="00806634"/>
    <w:rsid w:val="00846E52"/>
    <w:rsid w:val="00852BA0"/>
    <w:rsid w:val="00890745"/>
    <w:rsid w:val="008A3F26"/>
    <w:rsid w:val="009A6BA7"/>
    <w:rsid w:val="00AE6C01"/>
    <w:rsid w:val="00BA6E8B"/>
    <w:rsid w:val="00BE6D7F"/>
    <w:rsid w:val="00C26A05"/>
    <w:rsid w:val="00C514FE"/>
    <w:rsid w:val="00CA7625"/>
    <w:rsid w:val="00D71E4B"/>
    <w:rsid w:val="00DA2310"/>
    <w:rsid w:val="00DC5D30"/>
    <w:rsid w:val="00EB6C15"/>
    <w:rsid w:val="00F7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8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5465A"/>
    <w:pPr>
      <w:widowControl w:val="0"/>
      <w:autoSpaceDE w:val="0"/>
      <w:autoSpaceDN w:val="0"/>
      <w:spacing w:after="0" w:line="240" w:lineRule="auto"/>
      <w:ind w:left="972" w:firstLine="566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5465A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C26A05"/>
    <w:pPr>
      <w:ind w:left="720"/>
      <w:contextualSpacing/>
    </w:pPr>
  </w:style>
  <w:style w:type="paragraph" w:customStyle="1" w:styleId="Heading11">
    <w:name w:val="Heading 11"/>
    <w:basedOn w:val="a"/>
    <w:uiPriority w:val="99"/>
    <w:rsid w:val="00F75379"/>
    <w:pPr>
      <w:widowControl w:val="0"/>
      <w:autoSpaceDE w:val="0"/>
      <w:autoSpaceDN w:val="0"/>
      <w:spacing w:before="8" w:after="0" w:line="240" w:lineRule="auto"/>
      <w:ind w:left="402"/>
      <w:outlineLvl w:val="1"/>
    </w:pPr>
    <w:rPr>
      <w:rFonts w:ascii="Times New Roman" w:hAnsi="Times New Roman"/>
      <w:b/>
      <w:bCs/>
      <w:sz w:val="26"/>
      <w:szCs w:val="26"/>
      <w:lang w:eastAsia="en-US"/>
    </w:rPr>
  </w:style>
  <w:style w:type="paragraph" w:styleId="a6">
    <w:name w:val="footnote text"/>
    <w:basedOn w:val="a"/>
    <w:link w:val="a7"/>
    <w:uiPriority w:val="99"/>
    <w:semiHidden/>
    <w:rsid w:val="00F7537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75379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F75379"/>
    <w:rPr>
      <w:rFonts w:cs="Times New Roman"/>
      <w:vertAlign w:val="superscript"/>
    </w:rPr>
  </w:style>
  <w:style w:type="table" w:customStyle="1" w:styleId="TableNormal1">
    <w:name w:val="Table Normal1"/>
    <w:uiPriority w:val="99"/>
    <w:semiHidden/>
    <w:rsid w:val="00F7537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F75379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  <w:style w:type="paragraph" w:customStyle="1" w:styleId="Heading21">
    <w:name w:val="Heading 21"/>
    <w:basedOn w:val="a"/>
    <w:uiPriority w:val="99"/>
    <w:rsid w:val="00F75379"/>
    <w:pPr>
      <w:widowControl w:val="0"/>
      <w:autoSpaceDE w:val="0"/>
      <w:autoSpaceDN w:val="0"/>
      <w:spacing w:before="8" w:after="0" w:line="240" w:lineRule="auto"/>
      <w:ind w:left="402"/>
      <w:outlineLvl w:val="2"/>
    </w:pPr>
    <w:rPr>
      <w:rFonts w:ascii="Times New Roman" w:hAnsi="Times New Roman"/>
      <w:b/>
      <w:bCs/>
      <w:i/>
      <w:iCs/>
      <w:sz w:val="26"/>
      <w:szCs w:val="26"/>
      <w:lang w:eastAsia="en-US"/>
    </w:rPr>
  </w:style>
  <w:style w:type="character" w:styleId="a9">
    <w:name w:val="Hyperlink"/>
    <w:basedOn w:val="a0"/>
    <w:uiPriority w:val="99"/>
    <w:rsid w:val="00D71E4B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rsid w:val="00C514F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rsid w:val="009A6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A6BA7"/>
    <w:rPr>
      <w:rFonts w:cs="Times New Roman"/>
    </w:rPr>
  </w:style>
  <w:style w:type="paragraph" w:styleId="ad">
    <w:name w:val="footer"/>
    <w:basedOn w:val="a"/>
    <w:link w:val="ae"/>
    <w:uiPriority w:val="99"/>
    <w:rsid w:val="009A6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9A6BA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4843</TotalTime>
  <Pages>14</Pages>
  <Words>3233</Words>
  <Characters>18433</Characters>
  <Application>Microsoft Office Word</Application>
  <DocSecurity>0</DocSecurity>
  <Lines>153</Lines>
  <Paragraphs>43</Paragraphs>
  <ScaleCrop>false</ScaleCrop>
  <Company/>
  <LinksUpToDate>false</LinksUpToDate>
  <CharactersWithSpaces>21623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 Анатольевна</cp:lastModifiedBy>
  <cp:revision>8</cp:revision>
  <cp:lastPrinted>2022-05-25T10:53:00Z</cp:lastPrinted>
  <dcterms:created xsi:type="dcterms:W3CDTF">2022-05-20T04:56:00Z</dcterms:created>
  <dcterms:modified xsi:type="dcterms:W3CDTF">2024-09-19T11:49:00Z</dcterms:modified>
</cp:coreProperties>
</file>